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E896" w14:textId="1FCE7F43" w:rsidR="0085322E" w:rsidRDefault="0085322E" w:rsidP="0085322E">
      <w:pPr>
        <w:rPr>
          <w:b/>
          <w:bCs/>
        </w:rPr>
      </w:pPr>
    </w:p>
    <w:p w14:paraId="4FF4ECBB" w14:textId="022A8F0A" w:rsidR="0085322E" w:rsidRDefault="0085322E" w:rsidP="0085322E">
      <w:pPr>
        <w:rPr>
          <w:b/>
          <w:bCs/>
        </w:rPr>
      </w:pPr>
    </w:p>
    <w:p w14:paraId="6FA4C5CA" w14:textId="77777777" w:rsidR="0085322E" w:rsidRDefault="0085322E" w:rsidP="0085322E">
      <w:pPr>
        <w:spacing w:line="22" w:lineRule="atLeast"/>
        <w:ind w:left="4536"/>
        <w:jc w:val="both"/>
        <w:rPr>
          <w:b/>
          <w:bCs/>
        </w:rPr>
      </w:pPr>
      <w:bookmarkStart w:id="0" w:name="_Hlk100222577"/>
      <w:r>
        <w:rPr>
          <w:b/>
          <w:bCs/>
        </w:rPr>
        <w:t>Пресненский районный суд г. Москвы</w:t>
      </w:r>
    </w:p>
    <w:p w14:paraId="1F44C402" w14:textId="77777777" w:rsidR="0085322E" w:rsidRPr="0080142A" w:rsidRDefault="0085322E" w:rsidP="0085322E">
      <w:pPr>
        <w:spacing w:line="22" w:lineRule="atLeast"/>
        <w:ind w:left="4536"/>
        <w:jc w:val="both"/>
      </w:pPr>
      <w:r w:rsidRPr="0080142A">
        <w:t>123242, г. Москва, ул. Зоологическая, д.20</w:t>
      </w:r>
    </w:p>
    <w:p w14:paraId="2C20413E" w14:textId="77777777" w:rsidR="0085322E" w:rsidRDefault="0085322E" w:rsidP="0085322E">
      <w:pPr>
        <w:spacing w:line="22" w:lineRule="atLeast"/>
        <w:ind w:left="4536"/>
        <w:jc w:val="both"/>
        <w:rPr>
          <w:b/>
          <w:bCs/>
        </w:rPr>
      </w:pPr>
    </w:p>
    <w:p w14:paraId="6C73AA0F" w14:textId="16478912" w:rsidR="0085322E" w:rsidRPr="004C1454" w:rsidRDefault="0085322E" w:rsidP="0085322E">
      <w:pPr>
        <w:spacing w:line="22" w:lineRule="atLeast"/>
        <w:ind w:left="4536"/>
        <w:jc w:val="both"/>
        <w:rPr>
          <w:b/>
          <w:bCs/>
        </w:rPr>
      </w:pPr>
      <w:r w:rsidRPr="004C1454">
        <w:rPr>
          <w:b/>
          <w:bCs/>
        </w:rPr>
        <w:t>ООО «Р»</w:t>
      </w:r>
    </w:p>
    <w:p w14:paraId="1D751B3B" w14:textId="3201F2A8" w:rsidR="0085322E" w:rsidRPr="004C1454" w:rsidRDefault="0085322E" w:rsidP="0085322E">
      <w:pPr>
        <w:spacing w:line="22" w:lineRule="atLeast"/>
        <w:ind w:left="4536"/>
        <w:jc w:val="both"/>
        <w:rPr>
          <w:shd w:val="clear" w:color="auto" w:fill="FFFFFF"/>
        </w:rPr>
      </w:pPr>
      <w:r>
        <w:rPr>
          <w:shd w:val="clear" w:color="auto" w:fill="FFFFFF"/>
        </w:rPr>
        <w:t>Адрес, иные данные</w:t>
      </w:r>
    </w:p>
    <w:p w14:paraId="30A25CC2" w14:textId="77777777" w:rsidR="0085322E" w:rsidRDefault="0085322E" w:rsidP="0085322E">
      <w:pPr>
        <w:spacing w:line="22" w:lineRule="atLeast"/>
        <w:ind w:left="4536"/>
        <w:jc w:val="both"/>
        <w:rPr>
          <w:b/>
          <w:bCs/>
        </w:rPr>
      </w:pPr>
    </w:p>
    <w:p w14:paraId="5FCD4C66" w14:textId="3A2253A4" w:rsidR="0085322E" w:rsidRPr="006C41B8" w:rsidRDefault="0085322E" w:rsidP="0085322E">
      <w:pPr>
        <w:spacing w:line="22" w:lineRule="atLeast"/>
        <w:ind w:left="4536"/>
        <w:jc w:val="both"/>
        <w:rPr>
          <w:b/>
          <w:bCs/>
        </w:rPr>
      </w:pPr>
      <w:r w:rsidRPr="004C1454">
        <w:rPr>
          <w:b/>
          <w:iCs/>
          <w:shd w:val="clear" w:color="auto" w:fill="FFFFFF"/>
        </w:rPr>
        <w:t xml:space="preserve">Представитель </w:t>
      </w:r>
      <w:r w:rsidRPr="004C1454">
        <w:rPr>
          <w:b/>
          <w:bCs/>
        </w:rPr>
        <w:t xml:space="preserve">ООО «Р»: </w:t>
      </w:r>
      <w:r w:rsidRPr="006C41B8">
        <w:rPr>
          <w:b/>
          <w:iCs/>
          <w:shd w:val="clear" w:color="auto" w:fill="FFFFFF"/>
        </w:rPr>
        <w:t>адвокат Воробьев Александр Сергеевич</w:t>
      </w:r>
      <w:r>
        <w:rPr>
          <w:b/>
          <w:iCs/>
          <w:shd w:val="clear" w:color="auto" w:fill="FFFFFF"/>
        </w:rPr>
        <w:t xml:space="preserve"> (ИНН)</w:t>
      </w:r>
    </w:p>
    <w:p w14:paraId="61F8E1A9" w14:textId="77777777" w:rsidR="0085322E" w:rsidRPr="006C41B8" w:rsidRDefault="0085322E" w:rsidP="0085322E">
      <w:pPr>
        <w:spacing w:line="22" w:lineRule="atLeast"/>
        <w:ind w:left="4536"/>
        <w:jc w:val="both"/>
        <w:rPr>
          <w:bCs/>
          <w:iCs/>
          <w:shd w:val="clear" w:color="auto" w:fill="FFFFFF"/>
        </w:rPr>
      </w:pPr>
      <w:r w:rsidRPr="006C41B8">
        <w:rPr>
          <w:bCs/>
          <w:iCs/>
          <w:shd w:val="clear" w:color="auto" w:fill="FFFFFF"/>
        </w:rPr>
        <w:t>125040, Москва, пр.</w:t>
      </w:r>
    </w:p>
    <w:p w14:paraId="23F5ECDC" w14:textId="77777777" w:rsidR="0085322E" w:rsidRPr="006C41B8" w:rsidRDefault="0085322E" w:rsidP="0085322E">
      <w:pPr>
        <w:spacing w:line="22" w:lineRule="atLeast"/>
        <w:ind w:left="4536"/>
        <w:jc w:val="both"/>
        <w:rPr>
          <w:bCs/>
          <w:iCs/>
          <w:shd w:val="clear" w:color="auto" w:fill="FFFFFF"/>
        </w:rPr>
      </w:pPr>
      <w:r w:rsidRPr="006C41B8">
        <w:rPr>
          <w:bCs/>
          <w:iCs/>
          <w:shd w:val="clear" w:color="auto" w:fill="FFFFFF"/>
        </w:rPr>
        <w:t>Ленинградский, дом 23, а/я 16</w:t>
      </w:r>
    </w:p>
    <w:p w14:paraId="2C8C6CF2" w14:textId="77777777" w:rsidR="0085322E" w:rsidRPr="006C41B8" w:rsidRDefault="0085322E" w:rsidP="0085322E">
      <w:pPr>
        <w:spacing w:line="22" w:lineRule="atLeast"/>
        <w:ind w:left="4536"/>
        <w:jc w:val="both"/>
        <w:rPr>
          <w:bCs/>
          <w:iCs/>
          <w:shd w:val="clear" w:color="auto" w:fill="FFFFFF"/>
        </w:rPr>
      </w:pPr>
      <w:r w:rsidRPr="006C41B8">
        <w:rPr>
          <w:bCs/>
          <w:iCs/>
          <w:shd w:val="clear" w:color="auto" w:fill="FFFFFF"/>
        </w:rPr>
        <w:t>Тел.: 8(915) 386-74-93</w:t>
      </w:r>
    </w:p>
    <w:p w14:paraId="223C3C29" w14:textId="77777777" w:rsidR="0085322E" w:rsidRDefault="0085322E" w:rsidP="0085322E">
      <w:pPr>
        <w:spacing w:line="22" w:lineRule="atLeast"/>
        <w:jc w:val="both"/>
        <w:rPr>
          <w:b/>
          <w:bCs/>
        </w:rPr>
      </w:pPr>
    </w:p>
    <w:p w14:paraId="5AD41F99" w14:textId="5BEE17E7" w:rsidR="0085322E" w:rsidRPr="006C41B8" w:rsidRDefault="0085322E" w:rsidP="0085322E">
      <w:pPr>
        <w:spacing w:line="22" w:lineRule="atLeast"/>
        <w:ind w:left="4536"/>
        <w:jc w:val="both"/>
        <w:rPr>
          <w:b/>
          <w:bCs/>
        </w:rPr>
      </w:pPr>
      <w:r>
        <w:rPr>
          <w:b/>
          <w:bCs/>
        </w:rPr>
        <w:t xml:space="preserve">Ответчик: </w:t>
      </w:r>
      <w:proofErr w:type="spellStart"/>
      <w:r>
        <w:rPr>
          <w:b/>
          <w:bCs/>
        </w:rPr>
        <w:t>фио</w:t>
      </w:r>
      <w:proofErr w:type="spellEnd"/>
      <w:r>
        <w:rPr>
          <w:b/>
          <w:bCs/>
        </w:rPr>
        <w:t>, иные данные</w:t>
      </w:r>
    </w:p>
    <w:p w14:paraId="522FAD40" w14:textId="77777777" w:rsidR="0085322E" w:rsidRPr="00C14319" w:rsidRDefault="0085322E" w:rsidP="0085322E">
      <w:pPr>
        <w:spacing w:line="22" w:lineRule="atLeast"/>
        <w:ind w:left="4536"/>
        <w:jc w:val="both"/>
        <w:rPr>
          <w:b/>
          <w:bCs/>
        </w:rPr>
      </w:pPr>
    </w:p>
    <w:p w14:paraId="0A16606C" w14:textId="77777777" w:rsidR="0085322E" w:rsidRPr="00505468" w:rsidRDefault="0085322E" w:rsidP="0085322E">
      <w:pPr>
        <w:spacing w:line="22" w:lineRule="atLeast"/>
        <w:ind w:left="4536"/>
        <w:jc w:val="both"/>
        <w:rPr>
          <w:b/>
          <w:bCs/>
        </w:rPr>
      </w:pPr>
      <w:r w:rsidRPr="00505468">
        <w:rPr>
          <w:b/>
          <w:bCs/>
        </w:rPr>
        <w:t xml:space="preserve">Цена иска: </w:t>
      </w:r>
      <w:r>
        <w:rPr>
          <w:b/>
          <w:bCs/>
        </w:rPr>
        <w:t>125 000</w:t>
      </w:r>
      <w:r w:rsidRPr="00505468">
        <w:rPr>
          <w:b/>
          <w:bCs/>
        </w:rPr>
        <w:t xml:space="preserve"> рублей</w:t>
      </w:r>
    </w:p>
    <w:p w14:paraId="177DBF7E" w14:textId="77777777" w:rsidR="0085322E" w:rsidRPr="00505468" w:rsidRDefault="0085322E" w:rsidP="0085322E">
      <w:pPr>
        <w:spacing w:line="22" w:lineRule="atLeast"/>
        <w:ind w:left="4536"/>
        <w:jc w:val="both"/>
        <w:rPr>
          <w:b/>
          <w:bCs/>
        </w:rPr>
      </w:pPr>
      <w:r w:rsidRPr="00505468">
        <w:rPr>
          <w:b/>
          <w:bCs/>
        </w:rPr>
        <w:t xml:space="preserve">Госпошлина: </w:t>
      </w:r>
      <w:r>
        <w:rPr>
          <w:b/>
          <w:bCs/>
        </w:rPr>
        <w:t>3700</w:t>
      </w:r>
      <w:r w:rsidRPr="00505468">
        <w:rPr>
          <w:b/>
          <w:bCs/>
        </w:rPr>
        <w:t xml:space="preserve"> рублей</w:t>
      </w:r>
    </w:p>
    <w:p w14:paraId="4E27F759" w14:textId="77777777" w:rsidR="0085322E" w:rsidRPr="004C1454" w:rsidRDefault="0085322E" w:rsidP="0085322E">
      <w:pPr>
        <w:spacing w:line="22" w:lineRule="atLeast"/>
        <w:ind w:left="4536"/>
        <w:jc w:val="both"/>
      </w:pPr>
    </w:p>
    <w:bookmarkEnd w:id="0"/>
    <w:p w14:paraId="6E490279" w14:textId="77777777" w:rsidR="0085322E" w:rsidRPr="006C41B8" w:rsidRDefault="0085322E" w:rsidP="0085322E">
      <w:pPr>
        <w:pStyle w:val="ConsPlusNormal"/>
        <w:spacing w:line="22" w:lineRule="atLeast"/>
        <w:ind w:firstLine="709"/>
        <w:contextualSpacing/>
        <w:jc w:val="center"/>
        <w:rPr>
          <w:b/>
          <w:bCs/>
        </w:rPr>
      </w:pPr>
      <w:r>
        <w:rPr>
          <w:b/>
          <w:bCs/>
        </w:rPr>
        <w:t>Исковое заявление о взыскании неосновательного обогащения</w:t>
      </w:r>
    </w:p>
    <w:p w14:paraId="01F0C071" w14:textId="77777777" w:rsidR="0085322E" w:rsidRPr="004C1454" w:rsidRDefault="0085322E" w:rsidP="0085322E">
      <w:pPr>
        <w:pStyle w:val="ConsPlusNormal"/>
        <w:spacing w:line="22" w:lineRule="atLeast"/>
        <w:ind w:firstLine="709"/>
        <w:contextualSpacing/>
        <w:jc w:val="center"/>
        <w:rPr>
          <w:b/>
          <w:bCs/>
        </w:rPr>
      </w:pPr>
    </w:p>
    <w:p w14:paraId="0C13527F" w14:textId="77777777" w:rsidR="0085322E" w:rsidRPr="004C1454" w:rsidRDefault="0085322E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0222664"/>
      <w:r w:rsidRPr="004C1454">
        <w:rPr>
          <w:rFonts w:ascii="Times New Roman" w:hAnsi="Times New Roman" w:cs="Times New Roman"/>
          <w:sz w:val="24"/>
          <w:szCs w:val="24"/>
        </w:rPr>
        <w:t xml:space="preserve">28.04.2021 г. и 16.07.2021 г. </w:t>
      </w:r>
      <w:r>
        <w:rPr>
          <w:rFonts w:ascii="Times New Roman" w:hAnsi="Times New Roman" w:cs="Times New Roman"/>
          <w:sz w:val="24"/>
          <w:szCs w:val="24"/>
        </w:rPr>
        <w:t>истцом</w:t>
      </w:r>
      <w:r w:rsidRPr="004C1454">
        <w:rPr>
          <w:rFonts w:ascii="Times New Roman" w:hAnsi="Times New Roman" w:cs="Times New Roman"/>
          <w:sz w:val="24"/>
          <w:szCs w:val="24"/>
        </w:rPr>
        <w:t xml:space="preserve"> ошибочно перечислены на счет</w:t>
      </w:r>
      <w:r>
        <w:rPr>
          <w:rFonts w:ascii="Times New Roman" w:hAnsi="Times New Roman" w:cs="Times New Roman"/>
          <w:sz w:val="24"/>
          <w:szCs w:val="24"/>
        </w:rPr>
        <w:t xml:space="preserve"> ответчика</w:t>
      </w:r>
      <w:r w:rsidRPr="004C1454">
        <w:rPr>
          <w:rFonts w:ascii="Times New Roman" w:hAnsi="Times New Roman" w:cs="Times New Roman"/>
          <w:sz w:val="24"/>
          <w:szCs w:val="24"/>
        </w:rPr>
        <w:t xml:space="preserve"> денежные средства в размере 75 000 и 50 000 рублей. Данное обстоятельство подтверждается платежным поручением от 28.04.2021 г. и от 16.07.2021 г., приказом о внутрихозяйственной инвентаризации, а также актом о недостаче имущественно-материальных ценностей. </w:t>
      </w:r>
    </w:p>
    <w:p w14:paraId="5C508264" w14:textId="77777777" w:rsidR="0085322E" w:rsidRPr="006C41B8" w:rsidRDefault="0085322E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 полагает, </w:t>
      </w:r>
      <w:r w:rsidRPr="006C41B8">
        <w:rPr>
          <w:rFonts w:ascii="Times New Roman" w:hAnsi="Times New Roman" w:cs="Times New Roman"/>
          <w:sz w:val="24"/>
          <w:szCs w:val="24"/>
        </w:rPr>
        <w:t xml:space="preserve">что данные денежные средства являются для </w:t>
      </w:r>
      <w:r>
        <w:rPr>
          <w:rFonts w:ascii="Times New Roman" w:hAnsi="Times New Roman" w:cs="Times New Roman"/>
          <w:sz w:val="24"/>
          <w:szCs w:val="24"/>
        </w:rPr>
        <w:t>ответчика</w:t>
      </w:r>
      <w:r w:rsidRPr="006C41B8">
        <w:rPr>
          <w:rFonts w:ascii="Times New Roman" w:hAnsi="Times New Roman" w:cs="Times New Roman"/>
          <w:sz w:val="24"/>
          <w:szCs w:val="24"/>
        </w:rPr>
        <w:t xml:space="preserve"> неосновательным обогащением, поскольку денежные средства были ошибочно перечислены на счет</w:t>
      </w:r>
      <w:r>
        <w:rPr>
          <w:rFonts w:ascii="Times New Roman" w:hAnsi="Times New Roman" w:cs="Times New Roman"/>
          <w:sz w:val="24"/>
          <w:szCs w:val="24"/>
        </w:rPr>
        <w:t xml:space="preserve"> ответчика</w:t>
      </w:r>
      <w:r w:rsidRPr="006C41B8">
        <w:rPr>
          <w:rFonts w:ascii="Times New Roman" w:hAnsi="Times New Roman" w:cs="Times New Roman"/>
          <w:sz w:val="24"/>
          <w:szCs w:val="24"/>
        </w:rPr>
        <w:t xml:space="preserve"> в отсутствие каких-либо договоров между </w:t>
      </w:r>
      <w:r>
        <w:rPr>
          <w:rFonts w:ascii="Times New Roman" w:hAnsi="Times New Roman" w:cs="Times New Roman"/>
          <w:sz w:val="24"/>
          <w:szCs w:val="24"/>
        </w:rPr>
        <w:t>сторонами.</w:t>
      </w:r>
    </w:p>
    <w:p w14:paraId="17A72644" w14:textId="77777777" w:rsidR="0085322E" w:rsidRPr="004C1454" w:rsidRDefault="0085322E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454">
        <w:rPr>
          <w:rFonts w:ascii="Times New Roman" w:hAnsi="Times New Roman" w:cs="Times New Roman"/>
          <w:sz w:val="24"/>
          <w:szCs w:val="24"/>
        </w:rPr>
        <w:t>Обязанность возвратить неосновательное обогащение предусмотрена статьей 1102 Гражданского кодекса Российской Федерации, в соответствии с которой лицо, которое без установленных законом, иными правовыми актами или сделкой оснований приобрело или сберегло имущество за счет другого лица, обязано возвратить последнему неосновательно приобретенное или сбереженное имущество.</w:t>
      </w:r>
    </w:p>
    <w:p w14:paraId="0273B122" w14:textId="77777777" w:rsidR="0085322E" w:rsidRPr="004C1454" w:rsidRDefault="0085322E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454">
        <w:rPr>
          <w:rFonts w:ascii="Times New Roman" w:hAnsi="Times New Roman" w:cs="Times New Roman"/>
          <w:sz w:val="24"/>
          <w:szCs w:val="24"/>
        </w:rPr>
        <w:t>Для возникновения обязательств из неосновательного обогащения необходимо: во-первых, чтобы обогащение одного лица (приобретателя (ответчика) произошло за счет другого (потерпевшего (истца), и, во-вторых, чтобы такое обогащение произошло при отсутствии к тому законных оснований или последующем их отпадении. При этом не имеет значения, явилось ли неосновательное обогащение результатом поведения обогатившегося, самого потерпевшего или третьих лиц либо произошло помимо их воли.</w:t>
      </w:r>
    </w:p>
    <w:p w14:paraId="2B5F2232" w14:textId="77777777" w:rsidR="0085322E" w:rsidRPr="004C1454" w:rsidRDefault="0085322E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454">
        <w:rPr>
          <w:rFonts w:ascii="Times New Roman" w:hAnsi="Times New Roman" w:cs="Times New Roman"/>
          <w:sz w:val="24"/>
          <w:szCs w:val="24"/>
        </w:rPr>
        <w:t xml:space="preserve">Субъектами </w:t>
      </w:r>
      <w:proofErr w:type="spellStart"/>
      <w:r w:rsidRPr="004C1454">
        <w:rPr>
          <w:rFonts w:ascii="Times New Roman" w:hAnsi="Times New Roman" w:cs="Times New Roman"/>
          <w:sz w:val="24"/>
          <w:szCs w:val="24"/>
        </w:rPr>
        <w:t>кондикционных</w:t>
      </w:r>
      <w:proofErr w:type="spellEnd"/>
      <w:r w:rsidRPr="004C1454">
        <w:rPr>
          <w:rFonts w:ascii="Times New Roman" w:hAnsi="Times New Roman" w:cs="Times New Roman"/>
          <w:sz w:val="24"/>
          <w:szCs w:val="24"/>
        </w:rPr>
        <w:t xml:space="preserve"> обязательств выступают приобретатель - лицо, неосновательно обогатившееся, и потерпевший - лицо, за счет которого произошло обогащение.</w:t>
      </w:r>
      <w:bookmarkEnd w:id="1"/>
    </w:p>
    <w:p w14:paraId="7BAF9E85" w14:textId="77777777" w:rsidR="0085322E" w:rsidRDefault="0085322E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03.06.2022 г. истцом в адрес ответчика посредством сервиса «электронные письма» Почты России была направлена претензия с копиями документов. </w:t>
      </w:r>
    </w:p>
    <w:p w14:paraId="1B615AAA" w14:textId="0C85F9F7" w:rsidR="0085322E" w:rsidRDefault="0085322E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06.06.2022 г. ответчику вручена претензия, согласно отчету об отправке (</w:t>
      </w:r>
      <w:r w:rsidRPr="0089304B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0DFF976" w14:textId="77777777" w:rsidR="0085322E" w:rsidRPr="006C41B8" w:rsidRDefault="0085322E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настоящего времени ответчиком в досудебном порядке требования истца не исполнены. </w:t>
      </w:r>
    </w:p>
    <w:p w14:paraId="2B71E535" w14:textId="77777777" w:rsidR="0085322E" w:rsidRPr="006C41B8" w:rsidRDefault="0085322E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1B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прошу суд взыскать с ответчика денежные средства в качестве </w:t>
      </w:r>
      <w:r w:rsidRPr="006C41B8">
        <w:rPr>
          <w:rFonts w:ascii="Times New Roman" w:hAnsi="Times New Roman" w:cs="Times New Roman"/>
          <w:sz w:val="24"/>
          <w:szCs w:val="24"/>
        </w:rPr>
        <w:t>неосновательн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41B8">
        <w:rPr>
          <w:rFonts w:ascii="Times New Roman" w:hAnsi="Times New Roman" w:cs="Times New Roman"/>
          <w:sz w:val="24"/>
          <w:szCs w:val="24"/>
        </w:rPr>
        <w:t xml:space="preserve"> обогащения в размере </w:t>
      </w:r>
      <w:r>
        <w:rPr>
          <w:rFonts w:ascii="Times New Roman" w:hAnsi="Times New Roman" w:cs="Times New Roman"/>
          <w:sz w:val="24"/>
          <w:szCs w:val="24"/>
        </w:rPr>
        <w:t xml:space="preserve">125 000 </w:t>
      </w:r>
      <w:r w:rsidRPr="006C41B8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а также госпошлину в размере 3700 рублей. </w:t>
      </w:r>
    </w:p>
    <w:p w14:paraId="4B72E4B7" w14:textId="77777777" w:rsidR="0085322E" w:rsidRPr="006C41B8" w:rsidRDefault="0085322E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Руководствуясь ст. 131-132 ГПК РФ</w:t>
      </w:r>
      <w:r w:rsidRPr="006C41B8">
        <w:rPr>
          <w:rFonts w:ascii="Times New Roman" w:hAnsi="Times New Roman" w:cs="Times New Roman"/>
          <w:sz w:val="24"/>
          <w:szCs w:val="24"/>
        </w:rPr>
        <w:t>,</w:t>
      </w:r>
    </w:p>
    <w:p w14:paraId="11BD2A3F" w14:textId="77777777" w:rsidR="0085322E" w:rsidRPr="006C41B8" w:rsidRDefault="0085322E" w:rsidP="0085322E">
      <w:pPr>
        <w:pStyle w:val="ConsPlusNormal"/>
        <w:spacing w:line="22" w:lineRule="atLeast"/>
        <w:ind w:firstLine="709"/>
        <w:jc w:val="center"/>
        <w:rPr>
          <w:b/>
          <w:bCs/>
        </w:rPr>
      </w:pPr>
      <w:r w:rsidRPr="006C41B8">
        <w:rPr>
          <w:b/>
          <w:bCs/>
        </w:rPr>
        <w:t>ПРОШУ:</w:t>
      </w:r>
    </w:p>
    <w:p w14:paraId="210A61F2" w14:textId="77777777" w:rsidR="0085322E" w:rsidRPr="006C41B8" w:rsidRDefault="0085322E" w:rsidP="0085322E">
      <w:pPr>
        <w:pStyle w:val="ConsPlusNormal"/>
        <w:spacing w:line="22" w:lineRule="atLeast"/>
        <w:ind w:firstLine="709"/>
        <w:jc w:val="both"/>
      </w:pPr>
    </w:p>
    <w:p w14:paraId="265C3717" w14:textId="394A6E5F" w:rsidR="0085322E" w:rsidRPr="000A10FC" w:rsidRDefault="0085322E" w:rsidP="0085322E">
      <w:pPr>
        <w:pStyle w:val="ConsPlusNormal"/>
        <w:numPr>
          <w:ilvl w:val="0"/>
          <w:numId w:val="10"/>
        </w:numPr>
        <w:spacing w:line="22" w:lineRule="atLeast"/>
        <w:jc w:val="both"/>
      </w:pPr>
      <w:r w:rsidRPr="000A10FC">
        <w:t xml:space="preserve">Взыскать с </w:t>
      </w:r>
      <w:r>
        <w:t>ФИО</w:t>
      </w:r>
      <w:r w:rsidRPr="000A10FC">
        <w:t xml:space="preserve"> в пользу </w:t>
      </w:r>
      <w:r w:rsidRPr="0089304B">
        <w:t>ООО «Р»</w:t>
      </w:r>
      <w:r>
        <w:t xml:space="preserve"> ИНН </w:t>
      </w:r>
      <w:r w:rsidRPr="000A10FC">
        <w:t xml:space="preserve">неосновательное обогащение в виде денежных средств в размере </w:t>
      </w:r>
      <w:r>
        <w:t>125</w:t>
      </w:r>
      <w:r w:rsidRPr="000A10FC">
        <w:t xml:space="preserve"> 000 рублей.</w:t>
      </w:r>
    </w:p>
    <w:p w14:paraId="3ABA2D58" w14:textId="1DBDD2AA" w:rsidR="0085322E" w:rsidRPr="000A10FC" w:rsidRDefault="0085322E" w:rsidP="0085322E">
      <w:pPr>
        <w:pStyle w:val="ConsPlusNormal"/>
        <w:numPr>
          <w:ilvl w:val="0"/>
          <w:numId w:val="10"/>
        </w:numPr>
        <w:spacing w:line="22" w:lineRule="atLeast"/>
        <w:jc w:val="both"/>
      </w:pPr>
      <w:r w:rsidRPr="000A10FC">
        <w:t xml:space="preserve">Взыскать с </w:t>
      </w:r>
      <w:r>
        <w:t>ФИО</w:t>
      </w:r>
      <w:r w:rsidRPr="000A10FC">
        <w:t xml:space="preserve"> в пользу </w:t>
      </w:r>
      <w:r w:rsidRPr="0089304B">
        <w:t>ООО «Р»</w:t>
      </w:r>
      <w:r>
        <w:t xml:space="preserve"> ИНН</w:t>
      </w:r>
      <w:r>
        <w:t xml:space="preserve"> </w:t>
      </w:r>
      <w:r w:rsidRPr="000A10FC">
        <w:t xml:space="preserve">госпошлину в размере </w:t>
      </w:r>
      <w:r>
        <w:t>3700</w:t>
      </w:r>
      <w:r w:rsidRPr="000A10FC">
        <w:t xml:space="preserve"> рублей.</w:t>
      </w:r>
    </w:p>
    <w:p w14:paraId="136A6775" w14:textId="77777777" w:rsidR="0085322E" w:rsidRPr="004C1454" w:rsidRDefault="0085322E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FA8DA" w14:textId="77777777" w:rsidR="0085322E" w:rsidRPr="004C1454" w:rsidRDefault="0085322E" w:rsidP="0085322E">
      <w:pPr>
        <w:pStyle w:val="ConsPlusNonformat"/>
        <w:spacing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454">
        <w:rPr>
          <w:rFonts w:ascii="Times New Roman" w:hAnsi="Times New Roman" w:cs="Times New Roman"/>
          <w:sz w:val="24"/>
          <w:szCs w:val="24"/>
        </w:rPr>
        <w:t xml:space="preserve">    </w:t>
      </w:r>
      <w:r w:rsidRPr="004C1454">
        <w:rPr>
          <w:rFonts w:ascii="Times New Roman" w:hAnsi="Times New Roman" w:cs="Times New Roman"/>
          <w:b/>
          <w:bCs/>
          <w:sz w:val="24"/>
          <w:szCs w:val="24"/>
        </w:rPr>
        <w:t>Приложения:</w:t>
      </w:r>
    </w:p>
    <w:p w14:paraId="17CD99A0" w14:textId="77777777" w:rsidR="0085322E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оплате госпошлины</w:t>
      </w:r>
    </w:p>
    <w:p w14:paraId="458B4E4A" w14:textId="77777777" w:rsidR="0085322E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отчета об отправке претензии с документами</w:t>
      </w:r>
    </w:p>
    <w:p w14:paraId="0C474B72" w14:textId="77777777" w:rsidR="0085322E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отчета об отслеживании</w:t>
      </w:r>
    </w:p>
    <w:p w14:paraId="262610BC" w14:textId="77777777" w:rsidR="0085322E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отчета об отправке иска ответчику</w:t>
      </w:r>
    </w:p>
    <w:p w14:paraId="1D5CB83E" w14:textId="77777777" w:rsidR="0085322E" w:rsidRPr="00FA1451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претензии</w:t>
      </w:r>
    </w:p>
    <w:p w14:paraId="0914E1FE" w14:textId="77777777" w:rsidR="0085322E" w:rsidRPr="004C1454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1454">
        <w:rPr>
          <w:rFonts w:ascii="Times New Roman" w:hAnsi="Times New Roman" w:cs="Times New Roman"/>
          <w:sz w:val="24"/>
          <w:szCs w:val="24"/>
        </w:rPr>
        <w:t xml:space="preserve">Копия платежного поручения от 28.04.2021 г. </w:t>
      </w:r>
    </w:p>
    <w:p w14:paraId="012E7AFC" w14:textId="77777777" w:rsidR="0085322E" w:rsidRPr="004C1454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1454">
        <w:rPr>
          <w:rFonts w:ascii="Times New Roman" w:hAnsi="Times New Roman" w:cs="Times New Roman"/>
          <w:sz w:val="24"/>
          <w:szCs w:val="24"/>
        </w:rPr>
        <w:t xml:space="preserve">Копия платежного поручения от 16.07.2021 г. </w:t>
      </w:r>
    </w:p>
    <w:p w14:paraId="6F30C161" w14:textId="77777777" w:rsidR="0085322E" w:rsidRPr="004C1454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1454">
        <w:rPr>
          <w:rFonts w:ascii="Times New Roman" w:hAnsi="Times New Roman" w:cs="Times New Roman"/>
          <w:sz w:val="24"/>
          <w:szCs w:val="24"/>
        </w:rPr>
        <w:t>Копия приказа о внутрихозяйственной инвентаризации</w:t>
      </w:r>
    </w:p>
    <w:p w14:paraId="3C778A0B" w14:textId="77777777" w:rsidR="0085322E" w:rsidRPr="004C1454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1454">
        <w:rPr>
          <w:rFonts w:ascii="Times New Roman" w:hAnsi="Times New Roman" w:cs="Times New Roman"/>
          <w:sz w:val="24"/>
          <w:szCs w:val="24"/>
        </w:rPr>
        <w:t>Копия акта о недостаче имущественно-материальных ценностей</w:t>
      </w:r>
    </w:p>
    <w:p w14:paraId="50F7AB46" w14:textId="77777777" w:rsidR="0085322E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C1454"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4872901E" w14:textId="77777777" w:rsidR="0085322E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истца</w:t>
      </w:r>
    </w:p>
    <w:p w14:paraId="6E0FBA1E" w14:textId="77777777" w:rsidR="0085322E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выписки из ЕГРЮЛ в отношении истца</w:t>
      </w:r>
    </w:p>
    <w:p w14:paraId="6C640E53" w14:textId="77777777" w:rsidR="0085322E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№ 16</w:t>
      </w:r>
    </w:p>
    <w:p w14:paraId="5586890D" w14:textId="77777777" w:rsidR="0085322E" w:rsidRPr="006C41B8" w:rsidRDefault="0085322E" w:rsidP="0085322E">
      <w:pPr>
        <w:pStyle w:val="ConsPlusNonformat"/>
        <w:numPr>
          <w:ilvl w:val="0"/>
          <w:numId w:val="9"/>
        </w:num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Ордер адвоката</w:t>
      </w:r>
    </w:p>
    <w:p w14:paraId="25449E27" w14:textId="77777777" w:rsidR="0085322E" w:rsidRPr="004C1454" w:rsidRDefault="0085322E" w:rsidP="0085322E">
      <w:pPr>
        <w:pStyle w:val="ConsPlusNonformat"/>
        <w:spacing w:line="23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73FD42" w14:textId="77777777" w:rsidR="0085322E" w:rsidRPr="004C1454" w:rsidRDefault="0085322E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C7A492" w14:textId="43DBAAEA" w:rsidR="0085322E" w:rsidRDefault="00283DFD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85322E">
        <w:rPr>
          <w:rFonts w:ascii="Times New Roman" w:hAnsi="Times New Roman" w:cs="Times New Roman"/>
          <w:sz w:val="24"/>
          <w:szCs w:val="24"/>
        </w:rPr>
        <w:t xml:space="preserve"> </w:t>
      </w:r>
      <w:r w:rsidR="0085322E" w:rsidRPr="004C1454">
        <w:rPr>
          <w:rFonts w:ascii="Times New Roman" w:hAnsi="Times New Roman" w:cs="Times New Roman"/>
          <w:sz w:val="24"/>
          <w:szCs w:val="24"/>
        </w:rPr>
        <w:t xml:space="preserve">2022 г.                    </w:t>
      </w:r>
      <w:r w:rsidR="0085322E">
        <w:rPr>
          <w:rFonts w:ascii="Times New Roman" w:hAnsi="Times New Roman" w:cs="Times New Roman"/>
          <w:sz w:val="24"/>
          <w:szCs w:val="24"/>
        </w:rPr>
        <w:t>Адвокат Воробьев А.С.________________</w:t>
      </w:r>
    </w:p>
    <w:p w14:paraId="5D38B1DE" w14:textId="630C69D6" w:rsidR="00283DFD" w:rsidRDefault="00283DFD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452EED" w14:textId="6F26216C" w:rsidR="00283DFD" w:rsidRDefault="00283DFD" w:rsidP="0085322E">
      <w:pPr>
        <w:pStyle w:val="ConsPlusNonformat"/>
        <w:spacing w:line="22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BE2296" w14:textId="77777777" w:rsidR="0085322E" w:rsidRPr="0085322E" w:rsidRDefault="0085322E" w:rsidP="0085322E">
      <w:pPr>
        <w:rPr>
          <w:b/>
          <w:bCs/>
        </w:rPr>
      </w:pPr>
    </w:p>
    <w:sectPr w:rsidR="0085322E" w:rsidRPr="00853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F9326D0"/>
    <w:multiLevelType w:val="hybridMultilevel"/>
    <w:tmpl w:val="E9D406A6"/>
    <w:lvl w:ilvl="0" w:tplc="4F9A4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1752"/>
    <w:multiLevelType w:val="hybridMultilevel"/>
    <w:tmpl w:val="9F04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920E4"/>
    <w:multiLevelType w:val="hybridMultilevel"/>
    <w:tmpl w:val="7AAC9F96"/>
    <w:lvl w:ilvl="0" w:tplc="86CA7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B16BD"/>
    <w:multiLevelType w:val="hybridMultilevel"/>
    <w:tmpl w:val="20D8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B4531"/>
    <w:multiLevelType w:val="hybridMultilevel"/>
    <w:tmpl w:val="A44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A4A4B"/>
    <w:multiLevelType w:val="hybridMultilevel"/>
    <w:tmpl w:val="40C41972"/>
    <w:lvl w:ilvl="0" w:tplc="12909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71028383">
    <w:abstractNumId w:val="0"/>
  </w:num>
  <w:num w:numId="2" w16cid:durableId="1936474445">
    <w:abstractNumId w:val="1"/>
  </w:num>
  <w:num w:numId="3" w16cid:durableId="1668510029">
    <w:abstractNumId w:val="2"/>
  </w:num>
  <w:num w:numId="4" w16cid:durableId="1434473939">
    <w:abstractNumId w:val="3"/>
  </w:num>
  <w:num w:numId="5" w16cid:durableId="2058510503">
    <w:abstractNumId w:val="6"/>
  </w:num>
  <w:num w:numId="6" w16cid:durableId="1131902178">
    <w:abstractNumId w:val="8"/>
  </w:num>
  <w:num w:numId="7" w16cid:durableId="1814366078">
    <w:abstractNumId w:val="4"/>
  </w:num>
  <w:num w:numId="8" w16cid:durableId="230236092">
    <w:abstractNumId w:val="5"/>
  </w:num>
  <w:num w:numId="9" w16cid:durableId="169178065">
    <w:abstractNumId w:val="7"/>
  </w:num>
  <w:num w:numId="10" w16cid:durableId="20559564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F8"/>
    <w:rsid w:val="00157015"/>
    <w:rsid w:val="00283DFD"/>
    <w:rsid w:val="002B1C59"/>
    <w:rsid w:val="003F5F31"/>
    <w:rsid w:val="00472EBE"/>
    <w:rsid w:val="0085322E"/>
    <w:rsid w:val="00AC7EDD"/>
    <w:rsid w:val="00B51EF7"/>
    <w:rsid w:val="00B954F8"/>
    <w:rsid w:val="00D3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1E2BB"/>
  <w15:chartTrackingRefBased/>
  <w15:docId w15:val="{DF2ED19D-C694-494F-BB4E-E3012CC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F8"/>
    <w:pPr>
      <w:ind w:left="720"/>
      <w:contextualSpacing/>
    </w:pPr>
  </w:style>
  <w:style w:type="paragraph" w:customStyle="1" w:styleId="ConsPlusNormal">
    <w:name w:val="ConsPlusNormal"/>
    <w:rsid w:val="0085322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8532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2022-08-07T08:41:00Z</dcterms:created>
  <dcterms:modified xsi:type="dcterms:W3CDTF">2022-08-07T09:33:00Z</dcterms:modified>
</cp:coreProperties>
</file>