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D341" w14:textId="77777777" w:rsidR="00412410" w:rsidRPr="00F65FAE" w:rsidRDefault="00412410" w:rsidP="00412410">
      <w:pPr>
        <w:spacing w:line="240" w:lineRule="auto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F65FAE">
        <w:rPr>
          <w:rFonts w:ascii="Times New Roman" w:hAnsi="Times New Roman" w:cs="Times New Roman"/>
          <w:b/>
          <w:i/>
          <w:sz w:val="28"/>
          <w:szCs w:val="28"/>
        </w:rPr>
        <w:t>Троицкий районный суд города Москвы</w:t>
      </w:r>
    </w:p>
    <w:p w14:paraId="38563157" w14:textId="77777777" w:rsidR="00412410" w:rsidRPr="00F65FAE" w:rsidRDefault="00412410" w:rsidP="00412410">
      <w:pPr>
        <w:spacing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F65FAE">
        <w:rPr>
          <w:rFonts w:ascii="Times New Roman" w:hAnsi="Times New Roman" w:cs="Times New Roman"/>
          <w:i/>
          <w:sz w:val="28"/>
          <w:szCs w:val="28"/>
        </w:rPr>
        <w:t>108841, город Москва, город Троицк, ул. Мирная, д. 1</w:t>
      </w:r>
    </w:p>
    <w:p w14:paraId="5DAFB071" w14:textId="77777777" w:rsidR="00412410" w:rsidRPr="00F65FAE" w:rsidRDefault="00412410" w:rsidP="00412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E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FFFFF"/>
          <w:lang w:eastAsia="ru-RU"/>
        </w:rPr>
        <w:t> </w:t>
      </w:r>
    </w:p>
    <w:p w14:paraId="3810D716" w14:textId="77777777" w:rsidR="00412410" w:rsidRPr="00F65FAE" w:rsidRDefault="00412410" w:rsidP="00412410">
      <w:pPr>
        <w:spacing w:line="240" w:lineRule="auto"/>
        <w:ind w:left="566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Истец:</w:t>
      </w:r>
    </w:p>
    <w:p w14:paraId="3BCCD4D5" w14:textId="7A62493E" w:rsidR="00412410" w:rsidRPr="00F65FAE" w:rsidRDefault="00412410" w:rsidP="00C22713">
      <w:pPr>
        <w:spacing w:line="240" w:lineRule="auto"/>
        <w:ind w:left="566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Представитель истца по доверенности:</w:t>
      </w:r>
      <w:r w:rsidR="00C227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C76EA3"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Адвокат </w:t>
      </w: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Воробьев Александр Сергеевич</w:t>
      </w:r>
    </w:p>
    <w:p w14:paraId="4DE23B27" w14:textId="69B50CE9" w:rsidR="002A2DBC" w:rsidRPr="00F65FAE" w:rsidRDefault="002A2DBC" w:rsidP="00412410">
      <w:pPr>
        <w:spacing w:line="240" w:lineRule="auto"/>
        <w:ind w:left="566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Тел.: 8 915 386 74 93</w:t>
      </w:r>
    </w:p>
    <w:p w14:paraId="5D59BAD1" w14:textId="77777777" w:rsidR="00C22713" w:rsidRDefault="00C22713" w:rsidP="00412410">
      <w:pPr>
        <w:spacing w:line="240" w:lineRule="auto"/>
        <w:ind w:left="566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14:paraId="532B2FCC" w14:textId="27A0C2B1" w:rsidR="00412410" w:rsidRPr="00F65FAE" w:rsidRDefault="00412410" w:rsidP="00412410">
      <w:pPr>
        <w:spacing w:line="240" w:lineRule="auto"/>
        <w:ind w:left="566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Ответчик:</w:t>
      </w:r>
    </w:p>
    <w:p w14:paraId="4F6AA173" w14:textId="77777777" w:rsidR="00AF63DB" w:rsidRPr="00F65FAE" w:rsidRDefault="00AF63DB" w:rsidP="00AF63DB">
      <w:pPr>
        <w:spacing w:line="240" w:lineRule="auto"/>
        <w:ind w:left="566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Москве</w:t>
      </w:r>
    </w:p>
    <w:p w14:paraId="48C08966" w14:textId="77777777" w:rsidR="00AF63DB" w:rsidRPr="00F65FAE" w:rsidRDefault="00AF63DB" w:rsidP="00AF63DB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115191, город Москва, ул. Большая Тульская, д. 15</w:t>
      </w:r>
    </w:p>
    <w:p w14:paraId="76405DAE" w14:textId="714E3E64" w:rsidR="00412410" w:rsidRPr="00F65FAE" w:rsidRDefault="00412410" w:rsidP="00B24F4A">
      <w:pPr>
        <w:spacing w:line="240" w:lineRule="auto"/>
        <w:ind w:left="566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Госпошлина: </w:t>
      </w:r>
      <w:r w:rsidR="00C227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300</w:t>
      </w:r>
      <w:r w:rsidRPr="00F65F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рублей</w:t>
      </w:r>
    </w:p>
    <w:p w14:paraId="1D63F8FB" w14:textId="77777777" w:rsidR="00AF63DB" w:rsidRPr="00F65FAE" w:rsidRDefault="00AF63DB" w:rsidP="004124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14:paraId="1E56E063" w14:textId="77777777" w:rsidR="00412410" w:rsidRPr="00F65FAE" w:rsidRDefault="00412410" w:rsidP="004124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ИСКОВОЕ ЗАЯВЛЕНИЕ</w:t>
      </w:r>
    </w:p>
    <w:p w14:paraId="05EAF954" w14:textId="77777777" w:rsidR="00412410" w:rsidRPr="00F65FAE" w:rsidRDefault="00412410" w:rsidP="004124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 исключении из ЕГРН сведений об описании местоположения границ земельн</w:t>
      </w:r>
      <w:r w:rsidR="00B24F4A"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ых</w:t>
      </w: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участк</w:t>
      </w:r>
      <w:r w:rsidR="00B24F4A"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ов</w:t>
      </w:r>
    </w:p>
    <w:p w14:paraId="3B3193E7" w14:textId="054CC4A3" w:rsidR="002A2DBC" w:rsidRPr="00F65FAE" w:rsidRDefault="00412410" w:rsidP="002A2D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Истец, 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является собственником земельного участка с кадастровым номером: </w:t>
      </w:r>
      <w:r w:rsidR="00B24F4A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50:27:0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земель: земли населенных пунктов, вид разрешенного использования: для ведения </w:t>
      </w:r>
      <w:r w:rsidR="00B24F4A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садоводства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площадью </w:t>
      </w:r>
      <w:r w:rsidR="00B24F4A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</w:t>
      </w:r>
      <w:proofErr w:type="spellStart"/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расположенного по адресу: </w:t>
      </w:r>
      <w:r w:rsidR="00B24F4A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Москва, поселение </w:t>
      </w:r>
    </w:p>
    <w:p w14:paraId="69797DCB" w14:textId="3BB507D0" w:rsidR="00B110CD" w:rsidRPr="00F65FAE" w:rsidRDefault="00C173DB" w:rsidP="00F65F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Земельному участку с кадастровым номером: 50:27:0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 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присвоен кадастровый номер 20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. Границы земельного участка установлены, сведения об описании местоположения границ земельного участка содержатся в ЕГРН.</w:t>
      </w:r>
    </w:p>
    <w:p w14:paraId="04AD8D1B" w14:textId="70FDCA86" w:rsidR="00C728F8" w:rsidRPr="00F65FAE" w:rsidRDefault="00B110CD" w:rsidP="002A2D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обращении на электронный ресурс </w:t>
      </w:r>
      <w:proofErr w:type="spellStart"/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«Публичная кадастровая карта» 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истец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обнаружил наложение границ принадлежащего истцу земельного участка с кадастровым номером: 50:27:00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 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земельн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: 50:27:00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 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площадью 670 </w:t>
      </w:r>
      <w:proofErr w:type="spellStart"/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адрес: город Москва, поселение 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 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участок 55</w:t>
      </w:r>
      <w:r w:rsidR="00C728F8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(данные о правообладателе отсутствуют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AF63DB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E53C52D" w14:textId="1BE81D21" w:rsidR="00412410" w:rsidRPr="00F65FAE" w:rsidRDefault="00412410" w:rsidP="002A2D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 основании изложенного истец считает необходимым 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исправить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реестровую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ошибку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исключив из Единого государственного реестра недвижимости сведения о местоположении границ 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кадастровыми номерами: 50:27:0</w:t>
      </w:r>
      <w:r w:rsidR="00C22713"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14:paraId="4EC0261D" w14:textId="77777777" w:rsidR="00412410" w:rsidRPr="00F65FAE" w:rsidRDefault="00412410" w:rsidP="002A2D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пункта 3 статьи </w:t>
      </w:r>
      <w:hyperlink r:id="rId8" w:tgtFrame="_blank" w:tooltip="Земельный кодекс &gt;  Глава I. Общие положения &gt; Статья 6. Объекты земельных отношений" w:history="1">
        <w:r w:rsidRPr="00F65FAE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6 Земельного кодекса</w:t>
        </w:r>
      </w:hyperlink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 РФ земельный участок как объект права собственности и иных предусмотренных настоящим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</w:r>
    </w:p>
    <w:p w14:paraId="3C830D6A" w14:textId="3AE7B2FD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 </w:t>
      </w:r>
      <w:hyperlink r:id="rId9" w:tgtFrame="_blank" w:tooltip="Федеральный закон от 30.12.2004 N 218-ФЗ &gt; (ред. от 31.12.2017) &gt; &quot;О кредитных историях&quot; &gt;  Глава 5. Контроль и надзор за деятельностью бюро кредитных историй &gt; Статья 14. Контроль и надзор за деятельностью бюро кредитных историй" w:history="1">
        <w:r w:rsidRPr="00F65FAE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14</w:t>
        </w:r>
      </w:hyperlink>
      <w:r w:rsidR="00A96D3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1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3 июля 2015 года № 218-ФЗ предусмотрены основания осуществления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кадастрового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учета.</w:t>
      </w:r>
    </w:p>
    <w:p w14:paraId="0AA65E0C" w14:textId="77777777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частности, государственный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кадастровый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и (или) государственная регистрация прав осуществляются на основании заявления, за исключением установленных настоящим Федеральным законом случаев, и документов, поступивших в орган регистрации прав в установленном настоящим Федеральным законом порядке.</w:t>
      </w:r>
    </w:p>
    <w:p w14:paraId="2B72B13A" w14:textId="77777777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2 статьи 14 указанного Закона приведены основания для осуществления государственного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кадастрового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 и (или) государственной регистрации прав.</w:t>
      </w:r>
    </w:p>
    <w:p w14:paraId="6DAB4799" w14:textId="77777777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статьи </w:t>
      </w:r>
      <w:hyperlink r:id="rId10" w:tgtFrame="_blank" w:tooltip="Федеральный закон от 24.07.2007 N 221-ФЗ &gt; (ред. от 28.02.2018) &gt; &quot;О &lt;span class=&quot;snippet_equal&quot;&gt; кадастровой &lt;/span&gt; деятельности&quot; &gt;  Глава 4. &lt;span class=&quot;snippet_equal&quot;&gt; Кадастровая &lt;/span&gt; деятельность &gt; Статья 39. Порядок согласования местоположения грани" w:history="1">
        <w:r w:rsidRPr="00F65FAE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39</w:t>
        </w:r>
      </w:hyperlink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24 июля 2007 года № 221-ФЗ «О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кадастровой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деятельности» (в редакции, действующей с 01 января 2017 года)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 границ) с лицами, указанными в части 3 настоящей статьи (далее - заинтересованные лица), в случае, если в результате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кадастровых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 уточнено местоположение границ земельного участка, в отношении которого выполнялись соответствующие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кадастровые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14:paraId="5EE6AC7F" w14:textId="77777777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части 3 статьи </w:t>
      </w:r>
      <w:hyperlink r:id="rId11" w:tgtFrame="_blank" w:tooltip="Федеральный закон от 13.07.2015 N 218-ФЗ &gt; (ред. от 01.07.2018) &gt; &quot;О государственной регистрации недвижимости&quot; &gt;  Глава 7. &lt;span class=&quot;snippet_equal&quot;&gt; Исправление &lt;/span&gt;&lt;span class=&quot;snippet_equal&quot;&gt; ошибок &lt;/span&gt;, содержащихся в Едином государственном реестр" w:history="1">
        <w:r w:rsidRPr="00F65FAE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61</w:t>
        </w:r>
      </w:hyperlink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13 июля 2015 года № 218-ФЗ «О государственной регистрации недвижимости» воспроизведенная в Едином государственном реестре недвижимости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ошибка,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содержащаяся в межевом плане, техническом плане, карте-плане территории или акте обследования, возникшая вследствие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, допущенной лицом, выполнившим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кадастровые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 или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ошибка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 настоящим Федеральным законом именуется реестровой </w:t>
      </w:r>
      <w:r w:rsidR="00C50BA0"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ошибкой.</w:t>
      </w:r>
    </w:p>
    <w:p w14:paraId="52745DFA" w14:textId="12B4F7C8" w:rsidR="00412410" w:rsidRPr="00F65FAE" w:rsidRDefault="002F629B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41241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содержащихся в Едином государственном реестре недвижимости (государственном </w:t>
      </w:r>
      <w:r w:rsidR="00412410"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кадастре </w:t>
      </w:r>
      <w:r w:rsidR="0041241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недвижимости) сведениях о </w:t>
      </w:r>
      <w:r w:rsidR="0041241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местоположении границ 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с кадастровыми номерами: 50:27:0030257:62 площадью 670 </w:t>
      </w:r>
      <w:proofErr w:type="spellStart"/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50:27:0030257:61 площадью 70 </w:t>
      </w:r>
      <w:proofErr w:type="spellStart"/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50:27:0030257:33 площадью </w:t>
      </w:r>
      <w:r w:rsidR="002956F1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241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1241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тся реестров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1241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12410"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</w:t>
      </w:r>
      <w:r w:rsidR="00C50BA0"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ые</w:t>
      </w:r>
      <w:r w:rsidR="00412410"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 ошибк</w:t>
      </w:r>
      <w:r w:rsidR="00C50BA0"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41241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подлежащ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41241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устранению. </w:t>
      </w:r>
    </w:p>
    <w:p w14:paraId="5546117E" w14:textId="77777777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части 3 статьи </w:t>
      </w:r>
      <w:hyperlink r:id="rId12" w:tgtFrame="_blank" w:tooltip="Федеральный закон от 13.07.2015 N 218-ФЗ &gt; (ред. от 01.07.2018) &gt; &quot;О государственной регистрации недвижимости&quot; &gt;  Глава 7. &lt;span class=&quot;snippet_equal&quot;&gt; Исправление &lt;/span&gt;&lt;span class=&quot;snippet_equal&quot;&gt; ошибок &lt;/span&gt;, содержащихся в Едином государственном реестр" w:history="1">
        <w:r w:rsidRPr="00F65FAE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61</w:t>
        </w:r>
      </w:hyperlink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13 июля 2015 года № 218-ФЗ «О государственной регистрации недвижимости» реестровая  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ошибка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подлежит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исправлению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государственного регистратора прав в </w:t>
      </w:r>
      <w:bookmarkStart w:id="0" w:name="snippet"/>
      <w:r w:rsidRPr="00F65F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течение</w:t>
      </w:r>
      <w:bookmarkEnd w:id="0"/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 пяти рабочих дней со дня получения документов, в том числе, в порядке информационного взаимодействия, свидетельствующих о наличии реестровых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ошибок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и содержащих необходимые для их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исправления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сведения, либо на основании вступившего в законную силу решения суда об 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исправлении 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реестровой  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7C19E829" w14:textId="77777777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Исправление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реестровой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в случае, если такое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исправление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не влечет за собой прекращение, возникновение, переход зарегистрированного права на объект недвижимости.</w:t>
      </w:r>
    </w:p>
    <w:p w14:paraId="08EC617D" w14:textId="77777777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регистрации прав при обнаружении реестровой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описании местоположения границ земельных участков принимает решение о необходимости устранения такой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должно содержать дату выявления такой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, ее описание с обоснованием квалификации соответствующих сведений как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ошибочных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указание, в чем состоит необходимость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исправления 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 регистрации прав не позднее рабочего дня, следующего за днем принятия данного решения, направляет его заинтересованным лицам или в соответствующие органы для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исправления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. Суд по требованию любого лица или любого органа, в том числе органа регистрации прав, вправе принять решение об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исправлении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реестровой 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ошибки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в описании местоположения границ земельных участков (часть 6 статьи 61 Закона).</w:t>
      </w:r>
    </w:p>
    <w:p w14:paraId="02068D74" w14:textId="77777777" w:rsidR="00412410" w:rsidRPr="00F65FAE" w:rsidRDefault="00412410" w:rsidP="002A2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ст. 11 Гражданского кодекса РФ защиту нарушенных или оспоренных гражданских прав осуществляет в соответствии с подведомственностью дел, установленной процессуальным </w:t>
      </w:r>
      <w:r w:rsidRPr="00F65FA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, суд.</w:t>
      </w:r>
    </w:p>
    <w:p w14:paraId="46FBB96F" w14:textId="4DDA8E05" w:rsidR="00412410" w:rsidRPr="00F65FAE" w:rsidRDefault="00412410" w:rsidP="002A2D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ст. 12 Гражданского кодекса РФ защита гражданских прав осуществляется путем</w:t>
      </w:r>
      <w:r w:rsidR="00C76EA3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присуждения к исполнению обязанности в натуре;</w:t>
      </w:r>
      <w:r w:rsidR="00C76EA3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иными способами, предусмотренными </w:t>
      </w:r>
      <w:r w:rsidRPr="00F65FAE">
        <w:rPr>
          <w:rFonts w:ascii="Times New Roman" w:hAnsi="Times New Roman" w:cs="Times New Roman"/>
          <w:sz w:val="28"/>
          <w:szCs w:val="28"/>
        </w:rPr>
        <w:t>законом.</w:t>
      </w:r>
    </w:p>
    <w:p w14:paraId="4205C073" w14:textId="427D363F" w:rsidR="00412410" w:rsidRPr="00F65FAE" w:rsidRDefault="00412410" w:rsidP="002A2DBC">
      <w:pPr>
        <w:pStyle w:val="1"/>
        <w:shd w:val="clear" w:color="auto" w:fill="FFFFFF"/>
        <w:spacing w:before="0" w:beforeAutospacing="0" w:after="144" w:afterAutospacing="0" w:line="242" w:lineRule="atLeast"/>
        <w:contextualSpacing/>
        <w:jc w:val="both"/>
        <w:rPr>
          <w:b w:val="0"/>
          <w:sz w:val="28"/>
          <w:szCs w:val="28"/>
        </w:rPr>
      </w:pPr>
      <w:r w:rsidRPr="00F65FAE">
        <w:rPr>
          <w:sz w:val="28"/>
          <w:szCs w:val="28"/>
        </w:rPr>
        <w:tab/>
      </w:r>
      <w:r w:rsidRPr="00F65FAE">
        <w:rPr>
          <w:b w:val="0"/>
          <w:sz w:val="28"/>
          <w:szCs w:val="28"/>
        </w:rPr>
        <w:t>На основании изложенного, руководствуясь ст. 11, 12 Гражданского кодекса РФ, ст. 8, 61 Федерального закона "О государственной регистрации недвижимости" от 13.07.2015 N 218-ФЗ,</w:t>
      </w:r>
    </w:p>
    <w:p w14:paraId="71B4CF8B" w14:textId="77777777" w:rsidR="00412410" w:rsidRPr="00F65FAE" w:rsidRDefault="00412410" w:rsidP="0041241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i/>
          <w:sz w:val="28"/>
          <w:szCs w:val="28"/>
        </w:rPr>
      </w:pPr>
      <w:r w:rsidRPr="00F65FAE">
        <w:rPr>
          <w:b w:val="0"/>
          <w:sz w:val="28"/>
          <w:szCs w:val="28"/>
        </w:rPr>
        <w:tab/>
      </w:r>
      <w:r w:rsidRPr="00F65FAE">
        <w:rPr>
          <w:b w:val="0"/>
          <w:sz w:val="28"/>
          <w:szCs w:val="28"/>
        </w:rPr>
        <w:tab/>
      </w:r>
      <w:r w:rsidRPr="00F65FAE">
        <w:rPr>
          <w:b w:val="0"/>
          <w:sz w:val="28"/>
          <w:szCs w:val="28"/>
        </w:rPr>
        <w:tab/>
      </w:r>
      <w:r w:rsidRPr="00F65FAE">
        <w:rPr>
          <w:b w:val="0"/>
          <w:sz w:val="28"/>
          <w:szCs w:val="28"/>
        </w:rPr>
        <w:tab/>
      </w:r>
      <w:r w:rsidRPr="00F65FAE">
        <w:rPr>
          <w:b w:val="0"/>
          <w:sz w:val="28"/>
          <w:szCs w:val="28"/>
        </w:rPr>
        <w:tab/>
      </w:r>
      <w:r w:rsidRPr="00F65FAE">
        <w:rPr>
          <w:b w:val="0"/>
          <w:sz w:val="28"/>
          <w:szCs w:val="28"/>
        </w:rPr>
        <w:tab/>
      </w:r>
      <w:r w:rsidRPr="00F65FAE">
        <w:rPr>
          <w:i/>
          <w:sz w:val="28"/>
          <w:szCs w:val="28"/>
        </w:rPr>
        <w:t>ПРОШУ:</w:t>
      </w:r>
    </w:p>
    <w:p w14:paraId="408B0A8C" w14:textId="424E794A" w:rsidR="00C50BA0" w:rsidRPr="00F65FAE" w:rsidRDefault="00412410" w:rsidP="0041241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из Единого государственного реестра недвижимости сведения об описании местоположения границ земельного участка </w:t>
      </w:r>
      <w:proofErr w:type="gramStart"/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  </w:t>
      </w:r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кадастровым</w:t>
      </w:r>
      <w:proofErr w:type="gramEnd"/>
      <w:r w:rsidRPr="00F65FAE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номером 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50:27:0030257: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площадью 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C50BA0"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., расположенного по адресу: город Москва, поселение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14:paraId="5F0B8BB1" w14:textId="77777777" w:rsidR="00412410" w:rsidRPr="00F65FAE" w:rsidRDefault="00412410" w:rsidP="0041241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Приложение:</w:t>
      </w:r>
    </w:p>
    <w:p w14:paraId="58FAE50F" w14:textId="1075DAE5" w:rsidR="00412410" w:rsidRPr="00F65FAE" w:rsidRDefault="00412410" w:rsidP="00412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Копия искового заявления.</w:t>
      </w:r>
    </w:p>
    <w:p w14:paraId="2C324F89" w14:textId="578FE951" w:rsidR="00412410" w:rsidRDefault="00412410" w:rsidP="00412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Квитанция об оплате госпошлины (оригинал)</w:t>
      </w:r>
    </w:p>
    <w:p w14:paraId="46F6B5AC" w14:textId="1AC4C986" w:rsidR="00F65FAE" w:rsidRPr="00F65FAE" w:rsidRDefault="00F65FAE" w:rsidP="00412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Опись (направление иска и документов всем сторонам)</w:t>
      </w:r>
    </w:p>
    <w:p w14:paraId="01A82A42" w14:textId="223D6CEF" w:rsidR="00A75D6A" w:rsidRPr="00F65FAE" w:rsidRDefault="00A75D6A" w:rsidP="00A75D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«_____» ____________ 20</w:t>
      </w:r>
      <w:r w:rsidR="00F65FAE">
        <w:rPr>
          <w:rFonts w:ascii="Times New Roman" w:hAnsi="Times New Roman" w:cs="Times New Roman"/>
          <w:sz w:val="28"/>
          <w:szCs w:val="28"/>
          <w:shd w:val="clear" w:color="auto" w:fill="FFFFFF"/>
        </w:rPr>
        <w:t>___                     ________________/____________</w:t>
      </w:r>
    </w:p>
    <w:p w14:paraId="019CA443" w14:textId="77777777" w:rsidR="00F65FAE" w:rsidRPr="00D62499" w:rsidRDefault="00F65FAE" w:rsidP="00D624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65FAE" w:rsidRPr="00D62499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0EEF" w14:textId="77777777" w:rsidR="00B91E97" w:rsidRDefault="00B91E97" w:rsidP="00D62499">
      <w:pPr>
        <w:spacing w:after="0" w:line="240" w:lineRule="auto"/>
      </w:pPr>
      <w:r>
        <w:separator/>
      </w:r>
    </w:p>
  </w:endnote>
  <w:endnote w:type="continuationSeparator" w:id="0">
    <w:p w14:paraId="1F524991" w14:textId="77777777" w:rsidR="00B91E97" w:rsidRDefault="00B91E97" w:rsidP="00D6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77DF" w14:textId="77777777" w:rsidR="00B91E97" w:rsidRDefault="00B91E97" w:rsidP="00D62499">
      <w:pPr>
        <w:spacing w:after="0" w:line="240" w:lineRule="auto"/>
      </w:pPr>
      <w:r>
        <w:separator/>
      </w:r>
    </w:p>
  </w:footnote>
  <w:footnote w:type="continuationSeparator" w:id="0">
    <w:p w14:paraId="31F63311" w14:textId="77777777" w:rsidR="00B91E97" w:rsidRDefault="00B91E97" w:rsidP="00D6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3F1E" w14:textId="77777777" w:rsidR="00D62499" w:rsidRDefault="00D62499" w:rsidP="00610810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06410F" w14:textId="77777777" w:rsidR="00D62499" w:rsidRDefault="00D62499" w:rsidP="00D6249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5B82" w14:textId="77777777" w:rsidR="00D62499" w:rsidRDefault="00D62499" w:rsidP="00D624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42EB0"/>
    <w:multiLevelType w:val="hybridMultilevel"/>
    <w:tmpl w:val="3F888E96"/>
    <w:lvl w:ilvl="0" w:tplc="F190C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F966A6"/>
    <w:multiLevelType w:val="hybridMultilevel"/>
    <w:tmpl w:val="3F888E96"/>
    <w:lvl w:ilvl="0" w:tplc="F190C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5C"/>
    <w:rsid w:val="00137421"/>
    <w:rsid w:val="001716DC"/>
    <w:rsid w:val="00241B0C"/>
    <w:rsid w:val="00280CC8"/>
    <w:rsid w:val="002956F1"/>
    <w:rsid w:val="002A2DBC"/>
    <w:rsid w:val="002F629B"/>
    <w:rsid w:val="00412410"/>
    <w:rsid w:val="004C1B5C"/>
    <w:rsid w:val="0074037D"/>
    <w:rsid w:val="007A650F"/>
    <w:rsid w:val="00A75D6A"/>
    <w:rsid w:val="00A96D30"/>
    <w:rsid w:val="00AF63DB"/>
    <w:rsid w:val="00B110CD"/>
    <w:rsid w:val="00B24F4A"/>
    <w:rsid w:val="00B513FF"/>
    <w:rsid w:val="00B91E97"/>
    <w:rsid w:val="00C173DB"/>
    <w:rsid w:val="00C22713"/>
    <w:rsid w:val="00C50BA0"/>
    <w:rsid w:val="00C728F8"/>
    <w:rsid w:val="00C76EA3"/>
    <w:rsid w:val="00CA6390"/>
    <w:rsid w:val="00CE0C40"/>
    <w:rsid w:val="00D55D80"/>
    <w:rsid w:val="00D62499"/>
    <w:rsid w:val="00DF5BB2"/>
    <w:rsid w:val="00E752EF"/>
    <w:rsid w:val="00F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5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10"/>
  </w:style>
  <w:style w:type="paragraph" w:styleId="1">
    <w:name w:val="heading 1"/>
    <w:basedOn w:val="a"/>
    <w:link w:val="10"/>
    <w:uiPriority w:val="9"/>
    <w:qFormat/>
    <w:rsid w:val="0041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2410"/>
    <w:rPr>
      <w:color w:val="0000FF"/>
      <w:u w:val="single"/>
    </w:rPr>
  </w:style>
  <w:style w:type="character" w:customStyle="1" w:styleId="snippetequal">
    <w:name w:val="snippet_equal"/>
    <w:basedOn w:val="a0"/>
    <w:rsid w:val="00412410"/>
  </w:style>
  <w:style w:type="paragraph" w:styleId="a4">
    <w:name w:val="List Paragraph"/>
    <w:basedOn w:val="a"/>
    <w:uiPriority w:val="34"/>
    <w:qFormat/>
    <w:rsid w:val="004124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499"/>
  </w:style>
  <w:style w:type="character" w:styleId="a8">
    <w:name w:val="page number"/>
    <w:basedOn w:val="a0"/>
    <w:uiPriority w:val="99"/>
    <w:semiHidden/>
    <w:unhideWhenUsed/>
    <w:rsid w:val="00D6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zemelnyi-kodeks/glava-i/statia-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act.ru/law/federalnyi-zakon-ot-13072015-n-218-fz-o/glava-7/statia-6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law/federalnyi-zakon-ot-13072015-n-218-fz-o/glava-7/statia-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dact.ru/law/federalnyi-zakon-ot-24072007-n-221-fz-o/glava-4/statia-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federalnyi-zakon-ot-30122004-n-218-fz-o/glava-5_1/statia-14_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88A0E0-9226-B947-BB18-2FE52C1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Юстина групп 5</dc:creator>
  <cp:keywords/>
  <dc:description/>
  <cp:lastModifiedBy>Microsoft Office User</cp:lastModifiedBy>
  <cp:revision>3</cp:revision>
  <cp:lastPrinted>2018-12-03T07:25:00Z</cp:lastPrinted>
  <dcterms:created xsi:type="dcterms:W3CDTF">2020-09-19T10:10:00Z</dcterms:created>
  <dcterms:modified xsi:type="dcterms:W3CDTF">2020-09-19T10:28:00Z</dcterms:modified>
</cp:coreProperties>
</file>