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9C67" w14:textId="520BDBCF" w:rsidR="00402EFE" w:rsidRPr="00CD242E" w:rsidRDefault="00402EFE" w:rsidP="00752A4C">
      <w:pPr>
        <w:pStyle w:val="ad"/>
        <w:ind w:left="4248"/>
        <w:rPr>
          <w:rFonts w:ascii="Times New Roman" w:hAnsi="Times New Roman" w:cs="Times New Roman"/>
          <w:b/>
          <w:i w:val="0"/>
          <w:color w:val="000000" w:themeColor="text1"/>
          <w:sz w:val="28"/>
          <w:szCs w:val="28"/>
        </w:rPr>
      </w:pPr>
      <w:bookmarkStart w:id="0" w:name="_GoBack"/>
      <w:r w:rsidRPr="00CD242E">
        <w:rPr>
          <w:rFonts w:ascii="Times New Roman" w:hAnsi="Times New Roman" w:cs="Times New Roman"/>
          <w:b/>
          <w:i w:val="0"/>
          <w:color w:val="000000" w:themeColor="text1"/>
          <w:sz w:val="28"/>
          <w:szCs w:val="28"/>
        </w:rPr>
        <w:t>В</w:t>
      </w:r>
      <w:r w:rsidR="008D3EE5">
        <w:rPr>
          <w:rFonts w:ascii="Times New Roman" w:hAnsi="Times New Roman" w:cs="Times New Roman"/>
          <w:b/>
          <w:i w:val="0"/>
          <w:color w:val="000000" w:themeColor="text1"/>
          <w:sz w:val="28"/>
          <w:szCs w:val="28"/>
        </w:rPr>
        <w:t xml:space="preserve"> судебную коллегию по уголовным делам</w:t>
      </w:r>
      <w:r w:rsidRPr="00CD242E">
        <w:rPr>
          <w:rFonts w:ascii="Times New Roman" w:hAnsi="Times New Roman" w:cs="Times New Roman"/>
          <w:b/>
          <w:i w:val="0"/>
          <w:color w:val="000000" w:themeColor="text1"/>
          <w:sz w:val="28"/>
          <w:szCs w:val="28"/>
        </w:rPr>
        <w:t xml:space="preserve"> Московского городского суда </w:t>
      </w:r>
    </w:p>
    <w:p w14:paraId="0FD0899E" w14:textId="3B874648" w:rsidR="00752A4C" w:rsidRDefault="00402EFE" w:rsidP="00752A4C">
      <w:pPr>
        <w:pStyle w:val="ad"/>
        <w:ind w:left="4248"/>
        <w:rPr>
          <w:rFonts w:ascii="Times New Roman" w:hAnsi="Times New Roman" w:cs="Times New Roman"/>
          <w:i w:val="0"/>
          <w:color w:val="000000" w:themeColor="text1"/>
          <w:sz w:val="28"/>
          <w:szCs w:val="28"/>
        </w:rPr>
      </w:pPr>
      <w:r w:rsidRPr="00402EFE">
        <w:rPr>
          <w:rFonts w:ascii="Times New Roman" w:hAnsi="Times New Roman" w:cs="Times New Roman"/>
          <w:i w:val="0"/>
          <w:color w:val="000000" w:themeColor="text1"/>
          <w:sz w:val="28"/>
          <w:szCs w:val="28"/>
        </w:rPr>
        <w:t>107076, г. Москва, Богородский вал, д.8.</w:t>
      </w:r>
    </w:p>
    <w:p w14:paraId="4FA00DF3" w14:textId="77777777" w:rsidR="00402EFE" w:rsidRDefault="00402EFE" w:rsidP="00402EFE"/>
    <w:p w14:paraId="4A43FC4B" w14:textId="1567E87F" w:rsidR="00402EFE" w:rsidRPr="00CD242E" w:rsidRDefault="00402EFE" w:rsidP="008D3EE5">
      <w:pPr>
        <w:ind w:left="4240"/>
        <w:rPr>
          <w:rFonts w:ascii="Times New Roman" w:hAnsi="Times New Roman" w:cs="Times New Roman"/>
          <w:b/>
          <w:sz w:val="28"/>
          <w:szCs w:val="28"/>
        </w:rPr>
      </w:pPr>
      <w:r w:rsidRPr="00CD242E">
        <w:rPr>
          <w:rFonts w:ascii="Times New Roman" w:hAnsi="Times New Roman" w:cs="Times New Roman"/>
          <w:b/>
          <w:sz w:val="28"/>
          <w:szCs w:val="28"/>
        </w:rPr>
        <w:t xml:space="preserve">Через </w:t>
      </w:r>
      <w:proofErr w:type="spellStart"/>
      <w:r w:rsidR="008D3EE5">
        <w:rPr>
          <w:rFonts w:ascii="Times New Roman" w:hAnsi="Times New Roman" w:cs="Times New Roman"/>
          <w:b/>
          <w:sz w:val="28"/>
          <w:szCs w:val="28"/>
        </w:rPr>
        <w:t>Чертановский</w:t>
      </w:r>
      <w:proofErr w:type="spellEnd"/>
      <w:r w:rsidR="00055D3A" w:rsidRPr="00CD242E">
        <w:rPr>
          <w:rFonts w:ascii="Times New Roman" w:hAnsi="Times New Roman" w:cs="Times New Roman"/>
          <w:b/>
          <w:sz w:val="28"/>
          <w:szCs w:val="28"/>
        </w:rPr>
        <w:t xml:space="preserve"> районный суд г. Москвы</w:t>
      </w:r>
    </w:p>
    <w:p w14:paraId="0970E2A3" w14:textId="1347D657" w:rsidR="00402EFE" w:rsidRPr="00402EFE" w:rsidRDefault="00402EFE" w:rsidP="00402EFE">
      <w:r w:rsidRPr="00402EFE">
        <w:rPr>
          <w:rFonts w:ascii="Times New Roman" w:hAnsi="Times New Roman" w:cs="Times New Roman"/>
          <w:sz w:val="28"/>
          <w:szCs w:val="28"/>
        </w:rPr>
        <w:tab/>
      </w:r>
      <w:r w:rsidRPr="00402EFE">
        <w:rPr>
          <w:rFonts w:ascii="Times New Roman" w:hAnsi="Times New Roman" w:cs="Times New Roman"/>
          <w:sz w:val="28"/>
          <w:szCs w:val="28"/>
        </w:rPr>
        <w:tab/>
      </w:r>
      <w:r w:rsidRPr="00402EFE">
        <w:rPr>
          <w:rFonts w:ascii="Times New Roman" w:hAnsi="Times New Roman" w:cs="Times New Roman"/>
          <w:sz w:val="28"/>
          <w:szCs w:val="28"/>
        </w:rPr>
        <w:tab/>
      </w:r>
      <w:r w:rsidRPr="00402EFE">
        <w:rPr>
          <w:rFonts w:ascii="Times New Roman" w:hAnsi="Times New Roman" w:cs="Times New Roman"/>
          <w:sz w:val="28"/>
          <w:szCs w:val="28"/>
        </w:rPr>
        <w:tab/>
      </w:r>
      <w:r w:rsidRPr="00402EFE">
        <w:rPr>
          <w:rFonts w:ascii="Times New Roman" w:hAnsi="Times New Roman" w:cs="Times New Roman"/>
          <w:sz w:val="28"/>
          <w:szCs w:val="28"/>
        </w:rPr>
        <w:tab/>
      </w:r>
      <w:r w:rsidRPr="00402EFE">
        <w:rPr>
          <w:rFonts w:ascii="Times New Roman" w:hAnsi="Times New Roman" w:cs="Times New Roman"/>
          <w:sz w:val="28"/>
          <w:szCs w:val="28"/>
        </w:rPr>
        <w:tab/>
      </w:r>
      <w:proofErr w:type="spellStart"/>
      <w:r w:rsidR="009627A3" w:rsidRPr="009627A3">
        <w:rPr>
          <w:rFonts w:ascii="Times New Roman" w:eastAsia="Times New Roman" w:hAnsi="Times New Roman" w:cs="Times New Roman"/>
          <w:color w:val="222222"/>
          <w:sz w:val="28"/>
          <w:szCs w:val="28"/>
          <w:shd w:val="clear" w:color="auto" w:fill="FFFFFF"/>
        </w:rPr>
        <w:t>Артековская</w:t>
      </w:r>
      <w:proofErr w:type="spellEnd"/>
      <w:r w:rsidR="009627A3" w:rsidRPr="009627A3">
        <w:rPr>
          <w:rFonts w:ascii="Times New Roman" w:eastAsia="Times New Roman" w:hAnsi="Times New Roman" w:cs="Times New Roman"/>
          <w:color w:val="222222"/>
          <w:sz w:val="28"/>
          <w:szCs w:val="28"/>
          <w:shd w:val="clear" w:color="auto" w:fill="FFFFFF"/>
        </w:rPr>
        <w:t xml:space="preserve"> ул., 3А, Москва, 117556</w:t>
      </w:r>
    </w:p>
    <w:p w14:paraId="2323C8B1" w14:textId="77777777" w:rsidR="00B51D9C" w:rsidRDefault="00B51D9C" w:rsidP="00752A4C">
      <w:pPr>
        <w:pStyle w:val="ad"/>
        <w:ind w:left="4248"/>
        <w:rPr>
          <w:rFonts w:ascii="Times New Roman" w:hAnsi="Times New Roman" w:cs="Times New Roman"/>
          <w:i w:val="0"/>
          <w:color w:val="000000" w:themeColor="text1"/>
          <w:sz w:val="28"/>
          <w:szCs w:val="28"/>
        </w:rPr>
      </w:pPr>
    </w:p>
    <w:p w14:paraId="45F68D10" w14:textId="77777777" w:rsidR="009627A3" w:rsidRPr="0020459F" w:rsidRDefault="009627A3" w:rsidP="009627A3"/>
    <w:p w14:paraId="40E11ACC" w14:textId="6711DB8C" w:rsidR="004154AA" w:rsidRPr="00CD242E" w:rsidRDefault="008D3EE5" w:rsidP="004154AA">
      <w:pPr>
        <w:pStyle w:val="ad"/>
        <w:ind w:left="4248"/>
        <w:rPr>
          <w:rFonts w:ascii="Times New Roman" w:hAnsi="Times New Roman" w:cs="Times New Roman"/>
          <w:b/>
          <w:i w:val="0"/>
          <w:color w:val="000000" w:themeColor="text1"/>
          <w:sz w:val="28"/>
          <w:szCs w:val="28"/>
        </w:rPr>
      </w:pPr>
      <w:r>
        <w:rPr>
          <w:rFonts w:ascii="Times New Roman" w:hAnsi="Times New Roman" w:cs="Times New Roman"/>
          <w:b/>
          <w:i w:val="0"/>
          <w:color w:val="000000" w:themeColor="text1"/>
          <w:sz w:val="28"/>
          <w:szCs w:val="28"/>
        </w:rPr>
        <w:t xml:space="preserve">От </w:t>
      </w:r>
      <w:r w:rsidR="004154AA" w:rsidRPr="00CD242E">
        <w:rPr>
          <w:rFonts w:ascii="Times New Roman" w:hAnsi="Times New Roman" w:cs="Times New Roman"/>
          <w:b/>
          <w:i w:val="0"/>
          <w:color w:val="000000" w:themeColor="text1"/>
          <w:sz w:val="28"/>
          <w:szCs w:val="28"/>
        </w:rPr>
        <w:t>адвоката МГКА «</w:t>
      </w:r>
      <w:proofErr w:type="spellStart"/>
      <w:r w:rsidR="004154AA" w:rsidRPr="00CD242E">
        <w:rPr>
          <w:rFonts w:ascii="Times New Roman" w:hAnsi="Times New Roman" w:cs="Times New Roman"/>
          <w:b/>
          <w:i w:val="0"/>
          <w:color w:val="000000" w:themeColor="text1"/>
          <w:sz w:val="28"/>
          <w:szCs w:val="28"/>
        </w:rPr>
        <w:t>Насимов</w:t>
      </w:r>
      <w:proofErr w:type="spellEnd"/>
      <w:r w:rsidR="004154AA" w:rsidRPr="00CD242E">
        <w:rPr>
          <w:rFonts w:ascii="Times New Roman" w:hAnsi="Times New Roman" w:cs="Times New Roman"/>
          <w:b/>
          <w:i w:val="0"/>
          <w:color w:val="000000" w:themeColor="text1"/>
          <w:sz w:val="28"/>
          <w:szCs w:val="28"/>
        </w:rPr>
        <w:t xml:space="preserve"> и партнеры» Воробьева Александра Сергеевича </w:t>
      </w:r>
    </w:p>
    <w:p w14:paraId="79EF4ACB" w14:textId="63AB5F69" w:rsidR="004154AA" w:rsidRPr="004154AA" w:rsidRDefault="004154AA" w:rsidP="004154AA">
      <w:pPr>
        <w:pStyle w:val="ad"/>
        <w:ind w:left="4248"/>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119002, Москва, улица Арбат, дом 33, помещение 1</w:t>
      </w:r>
    </w:p>
    <w:p w14:paraId="2ED6E90C" w14:textId="77777777" w:rsidR="00B51D9C" w:rsidRDefault="00B51D9C" w:rsidP="00752A4C">
      <w:pPr>
        <w:pStyle w:val="ad"/>
        <w:ind w:left="4248"/>
        <w:rPr>
          <w:rFonts w:ascii="Times New Roman" w:hAnsi="Times New Roman" w:cs="Times New Roman"/>
          <w:i w:val="0"/>
          <w:color w:val="000000" w:themeColor="text1"/>
          <w:sz w:val="28"/>
          <w:szCs w:val="28"/>
        </w:rPr>
      </w:pPr>
    </w:p>
    <w:p w14:paraId="6CE52E26" w14:textId="0CBDC3EC" w:rsidR="00FD65BC" w:rsidRDefault="00E202B9" w:rsidP="00B51D9C">
      <w:pPr>
        <w:pStyle w:val="ad"/>
        <w:ind w:left="4248"/>
        <w:rPr>
          <w:rFonts w:ascii="Times New Roman" w:hAnsi="Times New Roman" w:cs="Times New Roman"/>
          <w:i w:val="0"/>
          <w:color w:val="000000" w:themeColor="text1"/>
          <w:sz w:val="28"/>
          <w:szCs w:val="28"/>
        </w:rPr>
      </w:pPr>
      <w:r w:rsidRPr="00752A4C">
        <w:rPr>
          <w:rFonts w:ascii="Times New Roman" w:hAnsi="Times New Roman" w:cs="Times New Roman"/>
          <w:i w:val="0"/>
          <w:color w:val="000000" w:themeColor="text1"/>
          <w:sz w:val="28"/>
          <w:szCs w:val="28"/>
        </w:rPr>
        <w:t>В защиту</w:t>
      </w:r>
      <w:r w:rsidR="00402EFE">
        <w:rPr>
          <w:rFonts w:ascii="Times New Roman" w:hAnsi="Times New Roman" w:cs="Times New Roman"/>
          <w:i w:val="0"/>
          <w:color w:val="000000" w:themeColor="text1"/>
          <w:sz w:val="28"/>
          <w:szCs w:val="28"/>
        </w:rPr>
        <w:t xml:space="preserve"> </w:t>
      </w:r>
      <w:r w:rsidR="008D3EE5">
        <w:rPr>
          <w:rFonts w:ascii="Times New Roman" w:hAnsi="Times New Roman" w:cs="Times New Roman"/>
          <w:i w:val="0"/>
          <w:color w:val="000000" w:themeColor="text1"/>
          <w:sz w:val="28"/>
          <w:szCs w:val="28"/>
        </w:rPr>
        <w:t xml:space="preserve">подозреваемого </w:t>
      </w:r>
      <w:r w:rsidR="00007B3E">
        <w:rPr>
          <w:rFonts w:ascii="Times New Roman" w:hAnsi="Times New Roman" w:cs="Times New Roman"/>
          <w:i w:val="0"/>
          <w:color w:val="000000" w:themeColor="text1"/>
          <w:sz w:val="28"/>
          <w:szCs w:val="28"/>
        </w:rPr>
        <w:t>ФИО</w:t>
      </w:r>
    </w:p>
    <w:p w14:paraId="3A5EFB2B" w14:textId="77777777" w:rsidR="00FD65BC" w:rsidRDefault="00FD65BC" w:rsidP="00B51D9C">
      <w:pPr>
        <w:pStyle w:val="ad"/>
        <w:ind w:left="4248"/>
        <w:rPr>
          <w:rFonts w:ascii="Times New Roman" w:hAnsi="Times New Roman" w:cs="Times New Roman"/>
          <w:i w:val="0"/>
          <w:color w:val="000000" w:themeColor="text1"/>
          <w:sz w:val="28"/>
          <w:szCs w:val="28"/>
        </w:rPr>
      </w:pPr>
    </w:p>
    <w:p w14:paraId="1348CFA6" w14:textId="72FF7B74" w:rsidR="0087179A" w:rsidRDefault="00FD65BC" w:rsidP="00B51D9C">
      <w:pPr>
        <w:pStyle w:val="ad"/>
        <w:ind w:left="4248"/>
        <w:rPr>
          <w:rFonts w:ascii="Times New Roman" w:hAnsi="Times New Roman" w:cs="Times New Roman"/>
          <w:i w:val="0"/>
          <w:color w:val="000000" w:themeColor="text1"/>
          <w:sz w:val="28"/>
          <w:szCs w:val="28"/>
        </w:rPr>
      </w:pPr>
      <w:r>
        <w:rPr>
          <w:rFonts w:ascii="Times New Roman" w:hAnsi="Times New Roman" w:cs="Times New Roman"/>
          <w:i w:val="0"/>
          <w:color w:val="000000" w:themeColor="text1"/>
          <w:sz w:val="28"/>
          <w:szCs w:val="28"/>
        </w:rPr>
        <w:t>Ордер</w:t>
      </w:r>
      <w:r w:rsidR="00E36D28">
        <w:rPr>
          <w:rFonts w:ascii="Times New Roman" w:hAnsi="Times New Roman" w:cs="Times New Roman"/>
          <w:i w:val="0"/>
          <w:color w:val="000000" w:themeColor="text1"/>
          <w:sz w:val="28"/>
          <w:szCs w:val="28"/>
        </w:rPr>
        <w:t>а</w:t>
      </w:r>
      <w:r>
        <w:rPr>
          <w:rFonts w:ascii="Times New Roman" w:hAnsi="Times New Roman" w:cs="Times New Roman"/>
          <w:i w:val="0"/>
          <w:color w:val="000000" w:themeColor="text1"/>
          <w:sz w:val="28"/>
          <w:szCs w:val="28"/>
        </w:rPr>
        <w:t xml:space="preserve"> </w:t>
      </w:r>
      <w:r w:rsidR="008D3EE5">
        <w:rPr>
          <w:rFonts w:ascii="Times New Roman" w:hAnsi="Times New Roman" w:cs="Times New Roman"/>
          <w:i w:val="0"/>
          <w:color w:val="000000" w:themeColor="text1"/>
          <w:sz w:val="28"/>
          <w:szCs w:val="28"/>
        </w:rPr>
        <w:t>в деле</w:t>
      </w:r>
      <w:r>
        <w:rPr>
          <w:rFonts w:ascii="Times New Roman" w:hAnsi="Times New Roman" w:cs="Times New Roman"/>
          <w:i w:val="0"/>
          <w:color w:val="000000" w:themeColor="text1"/>
          <w:sz w:val="28"/>
          <w:szCs w:val="28"/>
        </w:rPr>
        <w:t xml:space="preserve"> </w:t>
      </w:r>
    </w:p>
    <w:p w14:paraId="04167CB6" w14:textId="2C38BD32" w:rsidR="00B51D9C" w:rsidRDefault="00B51D9C" w:rsidP="00B51D9C"/>
    <w:p w14:paraId="6DBB08BD" w14:textId="5FDAC512" w:rsidR="00B51D9C" w:rsidRPr="00FD65BC" w:rsidRDefault="00B51D9C" w:rsidP="00B51D9C">
      <w:pPr>
        <w:rPr>
          <w:rFonts w:ascii="Times New Roman" w:hAnsi="Times New Roman" w:cs="Times New Roman"/>
          <w:sz w:val="28"/>
          <w:szCs w:val="28"/>
        </w:rPr>
      </w:pPr>
      <w:r>
        <w:tab/>
      </w:r>
      <w:r>
        <w:tab/>
      </w:r>
      <w:r>
        <w:tab/>
      </w:r>
      <w:r>
        <w:tab/>
      </w:r>
      <w:r>
        <w:tab/>
      </w:r>
      <w:r>
        <w:tab/>
      </w:r>
      <w:r w:rsidR="008D3EE5">
        <w:rPr>
          <w:rFonts w:ascii="Times New Roman" w:hAnsi="Times New Roman" w:cs="Times New Roman"/>
          <w:sz w:val="28"/>
          <w:szCs w:val="28"/>
        </w:rPr>
        <w:t xml:space="preserve">Дело № </w:t>
      </w:r>
    </w:p>
    <w:p w14:paraId="2B8ED6F9" w14:textId="6FCB6C0A" w:rsidR="00AD6DBF" w:rsidRPr="00AD6DBF" w:rsidRDefault="00AD6DBF" w:rsidP="00B51D9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14:paraId="6B52D41E" w14:textId="77777777" w:rsidR="0087179A" w:rsidRPr="00FC2DFB" w:rsidRDefault="0087179A">
      <w:pPr>
        <w:pStyle w:val="a8"/>
        <w:rPr>
          <w:rFonts w:ascii="Times New Roman" w:hAnsi="Times New Roman" w:cs="Times New Roman"/>
          <w:sz w:val="28"/>
          <w:szCs w:val="28"/>
        </w:rPr>
      </w:pPr>
    </w:p>
    <w:p w14:paraId="63A0614E" w14:textId="1BADE38A" w:rsidR="0087179A" w:rsidRPr="00FC2DFB" w:rsidRDefault="008D3EE5" w:rsidP="00752A4C">
      <w:pPr>
        <w:pStyle w:val="a8"/>
        <w:jc w:val="center"/>
        <w:rPr>
          <w:rFonts w:ascii="Times New Roman" w:hAnsi="Times New Roman" w:cs="Times New Roman"/>
          <w:sz w:val="28"/>
          <w:szCs w:val="28"/>
        </w:rPr>
      </w:pPr>
      <w:r>
        <w:rPr>
          <w:rFonts w:ascii="Times New Roman" w:hAnsi="Times New Roman" w:cs="Times New Roman"/>
          <w:b/>
          <w:sz w:val="28"/>
          <w:szCs w:val="28"/>
        </w:rPr>
        <w:t>Апелляционная жалоба на постановление судьи об избрании меры пресечения в виде заключения под стражу</w:t>
      </w:r>
    </w:p>
    <w:p w14:paraId="1AC1E872" w14:textId="77777777" w:rsidR="0087179A" w:rsidRPr="00FC2DFB" w:rsidRDefault="0087179A">
      <w:pPr>
        <w:pStyle w:val="a8"/>
        <w:rPr>
          <w:rFonts w:ascii="Times New Roman" w:hAnsi="Times New Roman" w:cs="Times New Roman"/>
          <w:sz w:val="28"/>
          <w:szCs w:val="28"/>
        </w:rPr>
      </w:pPr>
    </w:p>
    <w:p w14:paraId="78FEE38C" w14:textId="44ADBD92" w:rsidR="008D3EE5" w:rsidRDefault="00007B3E" w:rsidP="00B617E4">
      <w:pPr>
        <w:pStyle w:val="a8"/>
        <w:spacing w:after="0" w:line="240" w:lineRule="auto"/>
        <w:ind w:left="0" w:firstLine="840"/>
        <w:jc w:val="both"/>
        <w:rPr>
          <w:rFonts w:ascii="Times New Roman" w:hAnsi="Times New Roman" w:cs="Times New Roman"/>
          <w:sz w:val="28"/>
          <w:szCs w:val="28"/>
        </w:rPr>
      </w:pPr>
      <w:r>
        <w:rPr>
          <w:rFonts w:ascii="Times New Roman" w:hAnsi="Times New Roman" w:cs="Times New Roman"/>
          <w:sz w:val="28"/>
          <w:szCs w:val="28"/>
        </w:rPr>
        <w:t>ДАТА</w:t>
      </w:r>
      <w:r w:rsidR="00055D3A">
        <w:rPr>
          <w:rFonts w:ascii="Times New Roman" w:hAnsi="Times New Roman" w:cs="Times New Roman"/>
          <w:sz w:val="28"/>
          <w:szCs w:val="28"/>
        </w:rPr>
        <w:t xml:space="preserve"> 20</w:t>
      </w:r>
      <w:r>
        <w:rPr>
          <w:rFonts w:ascii="Times New Roman" w:hAnsi="Times New Roman" w:cs="Times New Roman"/>
          <w:sz w:val="28"/>
          <w:szCs w:val="28"/>
        </w:rPr>
        <w:t>20</w:t>
      </w:r>
      <w:r w:rsidR="00402EFE">
        <w:rPr>
          <w:rFonts w:ascii="Times New Roman" w:hAnsi="Times New Roman" w:cs="Times New Roman"/>
          <w:sz w:val="28"/>
          <w:szCs w:val="28"/>
        </w:rPr>
        <w:t xml:space="preserve"> года </w:t>
      </w:r>
      <w:r w:rsidR="008D3EE5">
        <w:rPr>
          <w:rFonts w:ascii="Times New Roman" w:hAnsi="Times New Roman" w:cs="Times New Roman"/>
          <w:sz w:val="28"/>
          <w:szCs w:val="28"/>
        </w:rPr>
        <w:t xml:space="preserve">постановлением судьи </w:t>
      </w:r>
      <w:proofErr w:type="spellStart"/>
      <w:r w:rsidR="008D3EE5">
        <w:rPr>
          <w:rFonts w:ascii="Times New Roman" w:hAnsi="Times New Roman" w:cs="Times New Roman"/>
          <w:sz w:val="28"/>
          <w:szCs w:val="28"/>
        </w:rPr>
        <w:t>Чертановского</w:t>
      </w:r>
      <w:proofErr w:type="spellEnd"/>
      <w:r w:rsidR="008D3EE5">
        <w:rPr>
          <w:rFonts w:ascii="Times New Roman" w:hAnsi="Times New Roman" w:cs="Times New Roman"/>
          <w:sz w:val="28"/>
          <w:szCs w:val="28"/>
        </w:rPr>
        <w:t xml:space="preserve"> районного суда города Москвы </w:t>
      </w:r>
      <w:r>
        <w:rPr>
          <w:rFonts w:ascii="Times New Roman" w:hAnsi="Times New Roman" w:cs="Times New Roman"/>
          <w:sz w:val="28"/>
          <w:szCs w:val="28"/>
        </w:rPr>
        <w:t>ФИО</w:t>
      </w:r>
      <w:r w:rsidR="008D3EE5">
        <w:rPr>
          <w:rFonts w:ascii="Times New Roman" w:hAnsi="Times New Roman" w:cs="Times New Roman"/>
          <w:sz w:val="28"/>
          <w:szCs w:val="28"/>
        </w:rPr>
        <w:t xml:space="preserve"> была избрана </w:t>
      </w:r>
      <w:r>
        <w:rPr>
          <w:rFonts w:ascii="Times New Roman" w:hAnsi="Times New Roman" w:cs="Times New Roman"/>
          <w:sz w:val="28"/>
          <w:szCs w:val="28"/>
        </w:rPr>
        <w:t xml:space="preserve">ФИО </w:t>
      </w:r>
      <w:r w:rsidR="008D3EE5">
        <w:rPr>
          <w:rFonts w:ascii="Times New Roman" w:hAnsi="Times New Roman" w:cs="Times New Roman"/>
          <w:sz w:val="28"/>
          <w:szCs w:val="28"/>
        </w:rPr>
        <w:t xml:space="preserve">мера пресечения в виде заключения под стражу на срок 01 месяц 18 суток, то есть до </w:t>
      </w:r>
      <w:r>
        <w:rPr>
          <w:rFonts w:ascii="Times New Roman" w:hAnsi="Times New Roman" w:cs="Times New Roman"/>
          <w:sz w:val="28"/>
          <w:szCs w:val="28"/>
        </w:rPr>
        <w:t>ДАТА</w:t>
      </w:r>
      <w:r w:rsidR="008D3EE5">
        <w:rPr>
          <w:rFonts w:ascii="Times New Roman" w:hAnsi="Times New Roman" w:cs="Times New Roman"/>
          <w:sz w:val="28"/>
          <w:szCs w:val="28"/>
        </w:rPr>
        <w:t xml:space="preserve"> 20</w:t>
      </w:r>
      <w:r>
        <w:rPr>
          <w:rFonts w:ascii="Times New Roman" w:hAnsi="Times New Roman" w:cs="Times New Roman"/>
          <w:sz w:val="28"/>
          <w:szCs w:val="28"/>
        </w:rPr>
        <w:t>20</w:t>
      </w:r>
      <w:r w:rsidR="008D3EE5">
        <w:rPr>
          <w:rFonts w:ascii="Times New Roman" w:hAnsi="Times New Roman" w:cs="Times New Roman"/>
          <w:sz w:val="28"/>
          <w:szCs w:val="28"/>
        </w:rPr>
        <w:t xml:space="preserve"> года.</w:t>
      </w:r>
    </w:p>
    <w:p w14:paraId="50E5EEF8" w14:textId="6F486957" w:rsidR="00640750" w:rsidRDefault="00640750" w:rsidP="00B617E4">
      <w:pPr>
        <w:pStyle w:val="a8"/>
        <w:spacing w:after="0" w:line="240" w:lineRule="auto"/>
        <w:ind w:left="0" w:firstLine="840"/>
        <w:jc w:val="both"/>
        <w:rPr>
          <w:rFonts w:ascii="Times New Roman" w:hAnsi="Times New Roman" w:cs="Times New Roman"/>
          <w:sz w:val="28"/>
          <w:szCs w:val="28"/>
        </w:rPr>
      </w:pPr>
      <w:r>
        <w:rPr>
          <w:rFonts w:ascii="Times New Roman" w:hAnsi="Times New Roman" w:cs="Times New Roman"/>
          <w:sz w:val="28"/>
          <w:szCs w:val="28"/>
        </w:rPr>
        <w:t xml:space="preserve">Данное постановление мотивировано тем, что имеются достаточные данные об имевшем место событии преступлений и причастности к их совершению </w:t>
      </w:r>
      <w:r w:rsidR="00007B3E">
        <w:rPr>
          <w:rFonts w:ascii="Times New Roman" w:hAnsi="Times New Roman" w:cs="Times New Roman"/>
          <w:sz w:val="28"/>
          <w:szCs w:val="28"/>
        </w:rPr>
        <w:t>ФИО</w:t>
      </w:r>
      <w:r>
        <w:rPr>
          <w:rFonts w:ascii="Times New Roman" w:hAnsi="Times New Roman" w:cs="Times New Roman"/>
          <w:sz w:val="28"/>
          <w:szCs w:val="28"/>
        </w:rPr>
        <w:t xml:space="preserve">, </w:t>
      </w:r>
      <w:r w:rsidR="009627A3">
        <w:rPr>
          <w:rFonts w:ascii="Times New Roman" w:hAnsi="Times New Roman" w:cs="Times New Roman"/>
          <w:sz w:val="28"/>
          <w:szCs w:val="28"/>
        </w:rPr>
        <w:t xml:space="preserve">нет </w:t>
      </w:r>
      <w:r>
        <w:rPr>
          <w:rFonts w:ascii="Times New Roman" w:hAnsi="Times New Roman" w:cs="Times New Roman"/>
          <w:sz w:val="28"/>
          <w:szCs w:val="28"/>
        </w:rPr>
        <w:t xml:space="preserve">оснований для избрания более мягкой меры пресечения, поскольку </w:t>
      </w:r>
      <w:r w:rsidR="001E2674">
        <w:rPr>
          <w:rFonts w:ascii="Times New Roman" w:hAnsi="Times New Roman" w:cs="Times New Roman"/>
          <w:sz w:val="28"/>
          <w:szCs w:val="28"/>
        </w:rPr>
        <w:t xml:space="preserve">суд пришел к выводу о том, что подзащитный, находясь вне изоляции от общества, сможет скрыться от следствия и суда, продолжит заниматься преступной деятельностью, либо иным образом воспрепятствовать производству по делу. </w:t>
      </w:r>
    </w:p>
    <w:p w14:paraId="067B1441" w14:textId="3608EECE" w:rsidR="008D3EE5" w:rsidRDefault="00007B3E" w:rsidP="00B617E4">
      <w:pPr>
        <w:pStyle w:val="a8"/>
        <w:spacing w:after="0" w:line="240" w:lineRule="auto"/>
        <w:ind w:left="0" w:firstLine="840"/>
        <w:jc w:val="both"/>
        <w:rPr>
          <w:rFonts w:ascii="Times New Roman" w:hAnsi="Times New Roman" w:cs="Times New Roman"/>
          <w:sz w:val="28"/>
          <w:szCs w:val="28"/>
        </w:rPr>
      </w:pPr>
      <w:r>
        <w:rPr>
          <w:rFonts w:ascii="Times New Roman" w:hAnsi="Times New Roman" w:cs="Times New Roman"/>
          <w:sz w:val="28"/>
          <w:szCs w:val="28"/>
        </w:rPr>
        <w:t>ФИО</w:t>
      </w:r>
      <w:r w:rsidR="008D3EE5">
        <w:rPr>
          <w:rFonts w:ascii="Times New Roman" w:hAnsi="Times New Roman" w:cs="Times New Roman"/>
          <w:sz w:val="28"/>
          <w:szCs w:val="28"/>
        </w:rPr>
        <w:t xml:space="preserve"> с указанным постановлением не согласен, считает его необоснованным и незаконным по следующим обстоятельствам. </w:t>
      </w:r>
    </w:p>
    <w:p w14:paraId="489626C3" w14:textId="160D8FB8" w:rsidR="001E2674" w:rsidRDefault="00007B3E" w:rsidP="001E2674">
      <w:pPr>
        <w:pStyle w:val="a8"/>
        <w:spacing w:after="0" w:line="240" w:lineRule="auto"/>
        <w:ind w:left="0" w:firstLine="840"/>
        <w:jc w:val="both"/>
        <w:rPr>
          <w:rFonts w:ascii="Times New Roman" w:hAnsi="Times New Roman" w:cs="Times New Roman"/>
          <w:sz w:val="28"/>
          <w:szCs w:val="28"/>
        </w:rPr>
      </w:pPr>
      <w:r>
        <w:rPr>
          <w:rFonts w:ascii="Times New Roman" w:hAnsi="Times New Roman" w:cs="Times New Roman"/>
          <w:sz w:val="28"/>
          <w:szCs w:val="28"/>
        </w:rPr>
        <w:t>ФИО</w:t>
      </w:r>
      <w:r w:rsidR="008D3EE5">
        <w:rPr>
          <w:rFonts w:ascii="Times New Roman" w:hAnsi="Times New Roman" w:cs="Times New Roman"/>
          <w:sz w:val="28"/>
          <w:szCs w:val="28"/>
        </w:rPr>
        <w:t xml:space="preserve"> подозревается в совершении преступления, предусмотренного ч. 4 ст. 159 УК РФ</w:t>
      </w:r>
      <w:r w:rsidR="00640750">
        <w:rPr>
          <w:rFonts w:ascii="Times New Roman" w:hAnsi="Times New Roman" w:cs="Times New Roman"/>
          <w:sz w:val="28"/>
          <w:szCs w:val="28"/>
        </w:rPr>
        <w:t>. Ранее не судим, является гражданином РФ, женат, работает генеральным директором ООО «</w:t>
      </w:r>
      <w:r>
        <w:rPr>
          <w:rFonts w:ascii="Times New Roman" w:hAnsi="Times New Roman" w:cs="Times New Roman"/>
          <w:sz w:val="28"/>
          <w:szCs w:val="28"/>
        </w:rPr>
        <w:t>Рога и копыта</w:t>
      </w:r>
      <w:r w:rsidR="00640750">
        <w:rPr>
          <w:rFonts w:ascii="Times New Roman" w:hAnsi="Times New Roman" w:cs="Times New Roman"/>
          <w:sz w:val="28"/>
          <w:szCs w:val="28"/>
        </w:rPr>
        <w:t xml:space="preserve">», зарегистрирован по адресу: г. </w:t>
      </w:r>
      <w:r>
        <w:rPr>
          <w:rFonts w:ascii="Times New Roman" w:hAnsi="Times New Roman" w:cs="Times New Roman"/>
          <w:sz w:val="28"/>
          <w:szCs w:val="28"/>
        </w:rPr>
        <w:t>АДРЕС</w:t>
      </w:r>
      <w:r w:rsidR="00640750">
        <w:rPr>
          <w:rFonts w:ascii="Times New Roman" w:hAnsi="Times New Roman" w:cs="Times New Roman"/>
          <w:sz w:val="28"/>
          <w:szCs w:val="28"/>
        </w:rPr>
        <w:t xml:space="preserve">, проживающий на основании договора аренды в Москве: </w:t>
      </w:r>
      <w:r>
        <w:rPr>
          <w:rFonts w:ascii="Times New Roman" w:hAnsi="Times New Roman" w:cs="Times New Roman"/>
          <w:sz w:val="28"/>
          <w:szCs w:val="28"/>
        </w:rPr>
        <w:t>АДРЕС</w:t>
      </w:r>
      <w:r w:rsidR="001E2674">
        <w:rPr>
          <w:rFonts w:ascii="Times New Roman" w:hAnsi="Times New Roman" w:cs="Times New Roman"/>
          <w:sz w:val="28"/>
          <w:szCs w:val="28"/>
        </w:rPr>
        <w:t xml:space="preserve">, имеет на иждивении двух родителей-пенсионеров. </w:t>
      </w:r>
    </w:p>
    <w:p w14:paraId="15925A26" w14:textId="77777777" w:rsidR="00E36D28" w:rsidRDefault="001E2674" w:rsidP="00E36D28">
      <w:pPr>
        <w:pStyle w:val="a8"/>
        <w:spacing w:after="0" w:line="240" w:lineRule="auto"/>
        <w:ind w:left="0" w:firstLine="840"/>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ч. 1 ст. 100 УПК РФ </w:t>
      </w:r>
      <w:r w:rsidR="005019F2" w:rsidRPr="005019F2">
        <w:rPr>
          <w:rFonts w:ascii="Times New Roman" w:hAnsi="Times New Roman" w:cs="Times New Roman"/>
          <w:b/>
          <w:sz w:val="28"/>
          <w:szCs w:val="28"/>
        </w:rPr>
        <w:t>в</w:t>
      </w:r>
      <w:r w:rsidRPr="005019F2">
        <w:rPr>
          <w:rFonts w:ascii="Times New Roman" w:hAnsi="Times New Roman" w:cs="Times New Roman"/>
          <w:b/>
          <w:sz w:val="28"/>
          <w:szCs w:val="28"/>
        </w:rPr>
        <w:t xml:space="preserve"> исключительных случаях при наличии оснований</w:t>
      </w:r>
      <w:r w:rsidRPr="001E2674">
        <w:rPr>
          <w:rFonts w:ascii="Times New Roman" w:hAnsi="Times New Roman" w:cs="Times New Roman"/>
          <w:sz w:val="28"/>
          <w:szCs w:val="28"/>
        </w:rPr>
        <w:t>, предусмотренных статьей 97 настоящего Кодекса, и с учетом обстоятельств, указанных в статье 99 настоящего Кодекса, мера пресечения может быть избрана в отношении подозреваемого</w:t>
      </w:r>
      <w:r w:rsidR="005019F2">
        <w:rPr>
          <w:rFonts w:ascii="Times New Roman" w:hAnsi="Times New Roman" w:cs="Times New Roman"/>
          <w:sz w:val="28"/>
          <w:szCs w:val="28"/>
        </w:rPr>
        <w:t>.</w:t>
      </w:r>
    </w:p>
    <w:p w14:paraId="07110E9C" w14:textId="2A993301" w:rsidR="005019F2" w:rsidRPr="00E36D28" w:rsidRDefault="005019F2" w:rsidP="00E36D28">
      <w:pPr>
        <w:pStyle w:val="a8"/>
        <w:spacing w:after="0" w:line="240" w:lineRule="auto"/>
        <w:ind w:left="0" w:firstLine="840"/>
        <w:jc w:val="both"/>
        <w:rPr>
          <w:rFonts w:ascii="Times New Roman" w:hAnsi="Times New Roman" w:cs="Times New Roman"/>
          <w:sz w:val="28"/>
          <w:szCs w:val="28"/>
        </w:rPr>
      </w:pPr>
      <w:r w:rsidRPr="00E36D28">
        <w:rPr>
          <w:rFonts w:ascii="Times New Roman" w:hAnsi="Times New Roman" w:cs="Times New Roman"/>
          <w:sz w:val="28"/>
          <w:szCs w:val="28"/>
        </w:rPr>
        <w:t>Согласно ч. 1 ст. 97 УПК РФ дознаватель, следователь, а также суд в пределах предоставленных им полномочий вправе избрать обвиняемому, подозреваемому одну из мер пресечения, предусмотренных настоящим Кодексом, при наличии достаточных оснований полагать, что обвиняемый, подозреваемый:</w:t>
      </w:r>
    </w:p>
    <w:p w14:paraId="6880BE3B" w14:textId="77777777" w:rsidR="005019F2" w:rsidRPr="005019F2" w:rsidRDefault="005019F2" w:rsidP="005019F2">
      <w:pPr>
        <w:pStyle w:val="a8"/>
        <w:ind w:firstLine="840"/>
        <w:jc w:val="both"/>
        <w:rPr>
          <w:rFonts w:ascii="Times New Roman" w:hAnsi="Times New Roman" w:cs="Times New Roman"/>
          <w:sz w:val="28"/>
          <w:szCs w:val="28"/>
        </w:rPr>
      </w:pPr>
      <w:r w:rsidRPr="005019F2">
        <w:rPr>
          <w:rFonts w:ascii="Times New Roman" w:hAnsi="Times New Roman" w:cs="Times New Roman"/>
          <w:sz w:val="28"/>
          <w:szCs w:val="28"/>
        </w:rPr>
        <w:t>1) скроется от дознания, предварительного следствия или суда;</w:t>
      </w:r>
    </w:p>
    <w:p w14:paraId="2E0EDC97" w14:textId="77777777" w:rsidR="005019F2" w:rsidRPr="005019F2" w:rsidRDefault="005019F2" w:rsidP="005019F2">
      <w:pPr>
        <w:pStyle w:val="a8"/>
        <w:ind w:firstLine="840"/>
        <w:jc w:val="both"/>
        <w:rPr>
          <w:rFonts w:ascii="Times New Roman" w:hAnsi="Times New Roman" w:cs="Times New Roman"/>
          <w:sz w:val="28"/>
          <w:szCs w:val="28"/>
        </w:rPr>
      </w:pPr>
      <w:r w:rsidRPr="005019F2">
        <w:rPr>
          <w:rFonts w:ascii="Times New Roman" w:hAnsi="Times New Roman" w:cs="Times New Roman"/>
          <w:sz w:val="28"/>
          <w:szCs w:val="28"/>
        </w:rPr>
        <w:t>2) может продолжать заниматься преступной деятельностью;</w:t>
      </w:r>
    </w:p>
    <w:p w14:paraId="70C7D6A8" w14:textId="77777777" w:rsidR="00E36D28" w:rsidRDefault="005019F2" w:rsidP="00E36D28">
      <w:pPr>
        <w:pStyle w:val="a8"/>
        <w:ind w:firstLine="840"/>
        <w:jc w:val="both"/>
        <w:rPr>
          <w:rFonts w:ascii="Times New Roman" w:hAnsi="Times New Roman" w:cs="Times New Roman"/>
          <w:sz w:val="28"/>
          <w:szCs w:val="28"/>
        </w:rPr>
      </w:pPr>
      <w:r w:rsidRPr="005019F2">
        <w:rPr>
          <w:rFonts w:ascii="Times New Roman" w:hAnsi="Times New Roman" w:cs="Times New Roman"/>
          <w:sz w:val="28"/>
          <w:szCs w:val="28"/>
        </w:rPr>
        <w:t>3) 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w:t>
      </w:r>
    </w:p>
    <w:p w14:paraId="299B89B7" w14:textId="77777777" w:rsidR="00E36D28" w:rsidRDefault="005019F2" w:rsidP="00E36D28">
      <w:pPr>
        <w:ind w:firstLine="708"/>
        <w:jc w:val="both"/>
        <w:rPr>
          <w:rFonts w:ascii="Times New Roman" w:eastAsia="WenQuanYi Micro Hei" w:hAnsi="Times New Roman" w:cs="Times New Roman"/>
          <w:sz w:val="28"/>
          <w:szCs w:val="28"/>
        </w:rPr>
      </w:pPr>
      <w:r w:rsidRPr="00E36D28">
        <w:rPr>
          <w:rFonts w:ascii="Times New Roman" w:hAnsi="Times New Roman" w:cs="Times New Roman"/>
          <w:sz w:val="28"/>
          <w:szCs w:val="28"/>
        </w:rPr>
        <w:t>Согласно ч. 1 ст. 108 УК РФ з</w:t>
      </w:r>
      <w:r w:rsidRPr="00E36D28">
        <w:rPr>
          <w:rFonts w:ascii="Times New Roman" w:eastAsia="WenQuanYi Micro Hei" w:hAnsi="Times New Roman" w:cs="Times New Roman"/>
          <w:sz w:val="28"/>
          <w:szCs w:val="28"/>
        </w:rPr>
        <w:t xml:space="preserve">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 за которые уголовным законом предусмотрено наказание в виде лишения свободы на срок свыше трех лет при невозможности применения иной, более мягкой, меры пресечения. При избрании меры пресечения в виде заключения под стражу </w:t>
      </w:r>
      <w:r w:rsidRPr="00E36D28">
        <w:rPr>
          <w:rFonts w:ascii="Times New Roman" w:eastAsia="WenQuanYi Micro Hei" w:hAnsi="Times New Roman" w:cs="Times New Roman"/>
          <w:b/>
          <w:sz w:val="28"/>
          <w:szCs w:val="28"/>
        </w:rPr>
        <w:t>в постановлении судьи должны быть</w:t>
      </w:r>
      <w:r w:rsidRPr="00E36D28">
        <w:rPr>
          <w:rFonts w:ascii="Times New Roman" w:eastAsia="WenQuanYi Micro Hei" w:hAnsi="Times New Roman" w:cs="Times New Roman"/>
          <w:sz w:val="28"/>
          <w:szCs w:val="28"/>
        </w:rPr>
        <w:t xml:space="preserve"> </w:t>
      </w:r>
      <w:r w:rsidRPr="00E36D28">
        <w:rPr>
          <w:rFonts w:ascii="Times New Roman" w:eastAsia="WenQuanYi Micro Hei" w:hAnsi="Times New Roman" w:cs="Times New Roman"/>
          <w:b/>
          <w:sz w:val="28"/>
          <w:szCs w:val="28"/>
        </w:rPr>
        <w:t>указаны конкретные, фактические обстоятельства</w:t>
      </w:r>
      <w:r w:rsidRPr="00E36D28">
        <w:rPr>
          <w:rFonts w:ascii="Times New Roman" w:eastAsia="WenQuanYi Micro Hei" w:hAnsi="Times New Roman" w:cs="Times New Roman"/>
          <w:sz w:val="28"/>
          <w:szCs w:val="28"/>
        </w:rPr>
        <w:t xml:space="preserve">, на основании которых судья принял такое решение. </w:t>
      </w:r>
      <w:r w:rsidRPr="00E36D28">
        <w:rPr>
          <w:rFonts w:ascii="Times New Roman" w:eastAsia="WenQuanYi Micro Hei" w:hAnsi="Times New Roman" w:cs="Times New Roman"/>
          <w:b/>
          <w:sz w:val="28"/>
          <w:szCs w:val="28"/>
        </w:rPr>
        <w:t>Такими обстоятельствами не могут являться данные, не проверенные в ходе судебного заседания</w:t>
      </w:r>
      <w:r w:rsidRPr="00E36D28">
        <w:rPr>
          <w:rFonts w:ascii="Times New Roman" w:eastAsia="WenQuanYi Micro Hei" w:hAnsi="Times New Roman" w:cs="Times New Roman"/>
          <w:sz w:val="28"/>
          <w:szCs w:val="28"/>
        </w:rPr>
        <w:t>, в частности результаты оперативно-розыскной деятельности, представленные в нарушение требований статьи 89 настоящего Кодекса.</w:t>
      </w:r>
    </w:p>
    <w:p w14:paraId="3308792B" w14:textId="77777777" w:rsidR="00E36D28" w:rsidRDefault="005019F2" w:rsidP="00E36D28">
      <w:pPr>
        <w:ind w:firstLine="708"/>
        <w:jc w:val="both"/>
        <w:rPr>
          <w:rFonts w:ascii="Times New Roman" w:eastAsia="WenQuanYi Micro Hei" w:hAnsi="Times New Roman" w:cs="Times New Roman"/>
          <w:sz w:val="28"/>
          <w:szCs w:val="28"/>
        </w:rPr>
      </w:pPr>
      <w:r w:rsidRPr="00E36D28">
        <w:rPr>
          <w:rFonts w:ascii="Times New Roman" w:hAnsi="Times New Roman" w:cs="Times New Roman"/>
          <w:sz w:val="28"/>
          <w:szCs w:val="28"/>
        </w:rPr>
        <w:t xml:space="preserve">В силу п. 5 Постановление Пленума Верховного Суда РФ от 19.12.2013 N 41 "О практике применения судами законодательства о мерах пресечения в виде заключения под стражу, домашнего ареста и залога" в  качестве </w:t>
      </w:r>
      <w:r w:rsidRPr="00E36D28">
        <w:rPr>
          <w:rFonts w:ascii="Times New Roman" w:hAnsi="Times New Roman" w:cs="Times New Roman"/>
          <w:b/>
          <w:sz w:val="28"/>
          <w:szCs w:val="28"/>
        </w:rPr>
        <w:t>оснований для избрания меры пресечения в виде заключения под стражу могут быть признаны такие фактические обстоятельства, которые свидетельствуют о реальной возможности совершения обвиняемым</w:t>
      </w:r>
      <w:r w:rsidRPr="00E36D28">
        <w:rPr>
          <w:rFonts w:ascii="Times New Roman" w:hAnsi="Times New Roman" w:cs="Times New Roman"/>
          <w:sz w:val="28"/>
          <w:szCs w:val="28"/>
        </w:rPr>
        <w:t>, подозреваемым действий, указанных в статье 97 УПК РФ, и невозможности беспрепятственного осуществления уголовного судопроизводства посредством применения в отношении лица иной меры пресечения.</w:t>
      </w:r>
    </w:p>
    <w:p w14:paraId="42911597" w14:textId="77777777" w:rsidR="00E36D28" w:rsidRDefault="005019F2" w:rsidP="00E36D28">
      <w:pPr>
        <w:ind w:firstLine="708"/>
        <w:jc w:val="both"/>
        <w:rPr>
          <w:rFonts w:ascii="Times New Roman" w:eastAsia="WenQuanYi Micro Hei" w:hAnsi="Times New Roman" w:cs="Times New Roman"/>
          <w:sz w:val="28"/>
          <w:szCs w:val="28"/>
        </w:rPr>
      </w:pPr>
      <w:r w:rsidRPr="00E36D28">
        <w:rPr>
          <w:rFonts w:ascii="Times New Roman" w:hAnsi="Times New Roman" w:cs="Times New Roman"/>
          <w:sz w:val="28"/>
          <w:szCs w:val="28"/>
        </w:rPr>
        <w:t xml:space="preserve">В частности, о том, что лицо может скрыться от дознания, предварительного следствия или суда, на первоначальных этапах производства по уголовному делу могут свидетельствовать тяжесть предъявленного обвинения и возможность назначения наказания в виде лишения свободы на длительный срок либо нарушение лицом ранее избранной в отношении его меры пресечения, не связанной с лишением свободы. О том, что лицо может скрыться за границей, могут свидетельствовать, например, подтвержденные факты продажи </w:t>
      </w:r>
      <w:r w:rsidRPr="00E36D28">
        <w:rPr>
          <w:rFonts w:ascii="Times New Roman" w:hAnsi="Times New Roman" w:cs="Times New Roman"/>
          <w:sz w:val="28"/>
          <w:szCs w:val="28"/>
        </w:rPr>
        <w:lastRenderedPageBreak/>
        <w:t>принадлежащего ему на праве собственности имущества на территории Российской Федерации, наличия за рубежом источника дохода, финансовых (имущественных) ресурсов, наличия гражданства (подданства) иностранного государства, отсутствия у такого лица в Российской Федерации постоянного места жительства, работы, семьи.</w:t>
      </w:r>
    </w:p>
    <w:p w14:paraId="381F0101" w14:textId="77777777" w:rsidR="00E36D28" w:rsidRDefault="005019F2" w:rsidP="00E36D28">
      <w:pPr>
        <w:ind w:firstLine="708"/>
        <w:jc w:val="both"/>
        <w:rPr>
          <w:rFonts w:ascii="Times New Roman" w:eastAsia="WenQuanYi Micro Hei" w:hAnsi="Times New Roman" w:cs="Times New Roman"/>
          <w:sz w:val="28"/>
          <w:szCs w:val="28"/>
        </w:rPr>
      </w:pPr>
      <w:r w:rsidRPr="00E36D28">
        <w:rPr>
          <w:rFonts w:ascii="Times New Roman" w:hAnsi="Times New Roman" w:cs="Times New Roman"/>
          <w:sz w:val="28"/>
          <w:szCs w:val="28"/>
        </w:rPr>
        <w:t>Вывод суда о том, что лицо может продолжать заниматься преступной деятельностью, может быть сделан с учетом, в частности, совершения им ранее умышленного преступления, судимость за которое не снята и не погашена.</w:t>
      </w:r>
    </w:p>
    <w:p w14:paraId="1D8A8B06" w14:textId="77777777" w:rsidR="00E36D28" w:rsidRDefault="005019F2" w:rsidP="00E36D28">
      <w:pPr>
        <w:ind w:firstLine="708"/>
        <w:jc w:val="both"/>
        <w:rPr>
          <w:rFonts w:ascii="Times New Roman" w:eastAsia="WenQuanYi Micro Hei" w:hAnsi="Times New Roman" w:cs="Times New Roman"/>
          <w:sz w:val="28"/>
          <w:szCs w:val="28"/>
        </w:rPr>
      </w:pPr>
      <w:r w:rsidRPr="00E36D28">
        <w:rPr>
          <w:rFonts w:ascii="Times New Roman" w:hAnsi="Times New Roman" w:cs="Times New Roman"/>
          <w:sz w:val="28"/>
          <w:szCs w:val="28"/>
        </w:rPr>
        <w:t>О том, что обвиняемый, подозреваемый может 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 могут свидетельствовать наличие угроз со стороны обвиняемого, подозреваемого, его родственников, иных лиц, предложение указанных лиц свидетелям, потерпевшим, специалистам, экспертам, иным участникам уголовного судопроизводства выгод материального и нематериального характера с целью фальсификации доказательств по делу, предъявление лицу обвинения в совершении преступления в составе организованной группы или преступного сообщества.</w:t>
      </w:r>
    </w:p>
    <w:p w14:paraId="4688DF27" w14:textId="7B488489" w:rsidR="00E36D28" w:rsidRDefault="00E36D28" w:rsidP="00E36D28">
      <w:pPr>
        <w:ind w:firstLine="708"/>
        <w:jc w:val="both"/>
        <w:rPr>
          <w:rFonts w:ascii="Times New Roman" w:hAnsi="Times New Roman" w:cs="Times New Roman"/>
          <w:sz w:val="28"/>
          <w:szCs w:val="28"/>
        </w:rPr>
      </w:pPr>
      <w:r w:rsidRPr="00E36D28">
        <w:rPr>
          <w:rFonts w:ascii="Times New Roman" w:hAnsi="Times New Roman" w:cs="Times New Roman"/>
          <w:sz w:val="28"/>
          <w:szCs w:val="28"/>
        </w:rPr>
        <w:t xml:space="preserve">В нарушении указанных норм и разъяснений Пленума Верховного суда РФ судом в постановлении не приведены конкретные и фактические обстоятельства, свидетельствующие о реальной возможности подзащитного </w:t>
      </w:r>
      <w:r w:rsidR="00007B3E">
        <w:rPr>
          <w:rFonts w:ascii="Times New Roman" w:hAnsi="Times New Roman" w:cs="Times New Roman"/>
          <w:sz w:val="28"/>
          <w:szCs w:val="28"/>
        </w:rPr>
        <w:t>ФИО</w:t>
      </w:r>
      <w:r w:rsidRPr="00E36D28">
        <w:rPr>
          <w:rFonts w:ascii="Times New Roman" w:hAnsi="Times New Roman" w:cs="Times New Roman"/>
          <w:sz w:val="28"/>
          <w:szCs w:val="28"/>
        </w:rPr>
        <w:t xml:space="preserve"> скрыться от органов предварительного расследования и суда, оказывать давление на свидетелей или иным способом воспрепятствовать эффективному предварительному расследованию. </w:t>
      </w:r>
      <w:r w:rsidR="00B84C8A">
        <w:rPr>
          <w:rFonts w:ascii="Times New Roman" w:hAnsi="Times New Roman" w:cs="Times New Roman"/>
          <w:sz w:val="28"/>
          <w:szCs w:val="28"/>
        </w:rPr>
        <w:t xml:space="preserve">Не проверено судом обстоятельство приобретения авиа билета на имя подзащитного и реальная возможность воспользоваться им, поскольку доказательства приобретения билета в материалах дела не имеется. Более того, следствием был изъят загранпаспорт подзащитного. </w:t>
      </w:r>
    </w:p>
    <w:p w14:paraId="35084F2C" w14:textId="3A8D7553" w:rsidR="00B84C8A" w:rsidRDefault="00B84C8A" w:rsidP="00E36D28">
      <w:pPr>
        <w:ind w:firstLine="708"/>
        <w:jc w:val="both"/>
        <w:rPr>
          <w:rFonts w:ascii="Times New Roman" w:hAnsi="Times New Roman" w:cs="Times New Roman"/>
          <w:sz w:val="28"/>
          <w:szCs w:val="28"/>
        </w:rPr>
      </w:pPr>
      <w:r>
        <w:rPr>
          <w:rFonts w:ascii="Times New Roman" w:hAnsi="Times New Roman" w:cs="Times New Roman"/>
          <w:sz w:val="28"/>
          <w:szCs w:val="28"/>
        </w:rPr>
        <w:t>Судом не дана оценка ходатайству сотрудников ООО «</w:t>
      </w:r>
      <w:r w:rsidR="00007B3E">
        <w:rPr>
          <w:rFonts w:ascii="Times New Roman" w:hAnsi="Times New Roman" w:cs="Times New Roman"/>
          <w:sz w:val="28"/>
          <w:szCs w:val="28"/>
        </w:rPr>
        <w:t>Рога и копыта</w:t>
      </w:r>
      <w:r>
        <w:rPr>
          <w:rFonts w:ascii="Times New Roman" w:hAnsi="Times New Roman" w:cs="Times New Roman"/>
          <w:sz w:val="28"/>
          <w:szCs w:val="28"/>
        </w:rPr>
        <w:t xml:space="preserve">», многочисленным благодарностям и грамотам, характеризующих подзащитного </w:t>
      </w:r>
      <w:r w:rsidR="00007B3E">
        <w:rPr>
          <w:rFonts w:ascii="Times New Roman" w:hAnsi="Times New Roman" w:cs="Times New Roman"/>
          <w:sz w:val="28"/>
          <w:szCs w:val="28"/>
        </w:rPr>
        <w:t>ФИО</w:t>
      </w:r>
      <w:r>
        <w:rPr>
          <w:rFonts w:ascii="Times New Roman" w:hAnsi="Times New Roman" w:cs="Times New Roman"/>
          <w:sz w:val="28"/>
          <w:szCs w:val="28"/>
        </w:rPr>
        <w:t xml:space="preserve"> с исключительно положительной стороны. Не дана оценка трем нотариальным согласиям от разных лиц на нахождение под домашним арестом подзащитного на территории Москвы и Московской области. Не дана оценка показаниям свидетеля </w:t>
      </w:r>
      <w:r w:rsidR="00007B3E">
        <w:rPr>
          <w:rFonts w:ascii="Times New Roman" w:hAnsi="Times New Roman" w:cs="Times New Roman"/>
          <w:sz w:val="28"/>
          <w:szCs w:val="28"/>
        </w:rPr>
        <w:t>ФИО</w:t>
      </w:r>
      <w:r>
        <w:rPr>
          <w:rFonts w:ascii="Times New Roman" w:hAnsi="Times New Roman" w:cs="Times New Roman"/>
          <w:sz w:val="28"/>
          <w:szCs w:val="28"/>
        </w:rPr>
        <w:t xml:space="preserve">., являющейся супругой подзащитного. </w:t>
      </w:r>
      <w:r w:rsidR="002F0C73">
        <w:rPr>
          <w:rFonts w:ascii="Times New Roman" w:hAnsi="Times New Roman" w:cs="Times New Roman"/>
          <w:sz w:val="28"/>
          <w:szCs w:val="28"/>
        </w:rPr>
        <w:t>Не дана оценка судом показаниям подзащитного, факту нарушения его прав, а именно производство</w:t>
      </w:r>
      <w:r w:rsidR="00966526">
        <w:rPr>
          <w:rFonts w:ascii="Times New Roman" w:hAnsi="Times New Roman" w:cs="Times New Roman"/>
          <w:sz w:val="28"/>
          <w:szCs w:val="28"/>
        </w:rPr>
        <w:t>м</w:t>
      </w:r>
      <w:r w:rsidR="002F0C73">
        <w:rPr>
          <w:rFonts w:ascii="Times New Roman" w:hAnsi="Times New Roman" w:cs="Times New Roman"/>
          <w:sz w:val="28"/>
          <w:szCs w:val="28"/>
        </w:rPr>
        <w:t xml:space="preserve"> допроса более 8 часов в течение дня, о чем сделана запись в графе замечания в протоколе допроса (т.1 </w:t>
      </w:r>
      <w:proofErr w:type="spellStart"/>
      <w:r w:rsidR="002F0C73">
        <w:rPr>
          <w:rFonts w:ascii="Times New Roman" w:hAnsi="Times New Roman" w:cs="Times New Roman"/>
          <w:sz w:val="28"/>
          <w:szCs w:val="28"/>
        </w:rPr>
        <w:t>л.д</w:t>
      </w:r>
      <w:proofErr w:type="spellEnd"/>
      <w:r w:rsidR="002F0C73">
        <w:rPr>
          <w:rFonts w:ascii="Times New Roman" w:hAnsi="Times New Roman" w:cs="Times New Roman"/>
          <w:sz w:val="28"/>
          <w:szCs w:val="28"/>
        </w:rPr>
        <w:t>. 247).</w:t>
      </w:r>
    </w:p>
    <w:p w14:paraId="3D4197D5" w14:textId="4A356D0F" w:rsidR="002F0C73" w:rsidRDefault="002F0C73" w:rsidP="00E36D28">
      <w:pPr>
        <w:ind w:firstLine="708"/>
        <w:jc w:val="both"/>
        <w:rPr>
          <w:rFonts w:ascii="Times New Roman" w:hAnsi="Times New Roman" w:cs="Times New Roman"/>
          <w:sz w:val="28"/>
          <w:szCs w:val="28"/>
        </w:rPr>
      </w:pPr>
      <w:r>
        <w:rPr>
          <w:rFonts w:ascii="Times New Roman" w:hAnsi="Times New Roman" w:cs="Times New Roman"/>
          <w:sz w:val="28"/>
          <w:szCs w:val="28"/>
        </w:rPr>
        <w:t xml:space="preserve">Судом не проверены доводы следователя о событии преступления и причастности к ним подзащитного </w:t>
      </w:r>
      <w:r w:rsidR="00007B3E">
        <w:rPr>
          <w:rFonts w:ascii="Times New Roman" w:hAnsi="Times New Roman" w:cs="Times New Roman"/>
          <w:sz w:val="28"/>
          <w:szCs w:val="28"/>
        </w:rPr>
        <w:t>ФИО</w:t>
      </w:r>
      <w:r>
        <w:rPr>
          <w:rFonts w:ascii="Times New Roman" w:hAnsi="Times New Roman" w:cs="Times New Roman"/>
          <w:sz w:val="28"/>
          <w:szCs w:val="28"/>
        </w:rPr>
        <w:t xml:space="preserve">, факты угроз либо давления на свидетелей до задержания подзащитного. В материалах дела отсутствую надлежащие доказательства наличия события преступления, причастности </w:t>
      </w:r>
      <w:r w:rsidR="00007B3E">
        <w:rPr>
          <w:rFonts w:ascii="Times New Roman" w:hAnsi="Times New Roman" w:cs="Times New Roman"/>
          <w:sz w:val="28"/>
          <w:szCs w:val="28"/>
        </w:rPr>
        <w:t>ФИО</w:t>
      </w:r>
      <w:r>
        <w:rPr>
          <w:rFonts w:ascii="Times New Roman" w:hAnsi="Times New Roman" w:cs="Times New Roman"/>
          <w:sz w:val="28"/>
          <w:szCs w:val="28"/>
        </w:rPr>
        <w:t xml:space="preserve"> к ним, давления на каких-либо свидетелей, а также попытки </w:t>
      </w:r>
      <w:r w:rsidR="00007B3E">
        <w:rPr>
          <w:rFonts w:ascii="Times New Roman" w:hAnsi="Times New Roman" w:cs="Times New Roman"/>
          <w:sz w:val="28"/>
          <w:szCs w:val="28"/>
        </w:rPr>
        <w:t>ФИО</w:t>
      </w:r>
      <w:r>
        <w:rPr>
          <w:rFonts w:ascii="Times New Roman" w:hAnsi="Times New Roman" w:cs="Times New Roman"/>
          <w:sz w:val="28"/>
          <w:szCs w:val="28"/>
        </w:rPr>
        <w:t xml:space="preserve"> иным способом повлиять на расследование. </w:t>
      </w:r>
    </w:p>
    <w:p w14:paraId="54FEABA4" w14:textId="77777777" w:rsidR="00966526" w:rsidRDefault="00966526" w:rsidP="00966526">
      <w:pPr>
        <w:ind w:firstLine="708"/>
        <w:rPr>
          <w:rFonts w:ascii="Times New Roman" w:eastAsia="WenQuanYi Micro Hei" w:hAnsi="Times New Roman" w:cs="Times New Roman"/>
          <w:sz w:val="28"/>
          <w:szCs w:val="28"/>
        </w:rPr>
      </w:pPr>
      <w:r w:rsidRPr="00966526">
        <w:rPr>
          <w:rFonts w:ascii="Times New Roman" w:eastAsia="WenQuanYi Micro Hei" w:hAnsi="Times New Roman" w:cs="Times New Roman"/>
          <w:sz w:val="28"/>
          <w:szCs w:val="28"/>
        </w:rPr>
        <w:lastRenderedPageBreak/>
        <w:t>На основании вышеизложенного, руководствуясь ч. 11 ст. 108, ч. 3 ст. 389.2, ст. ст. 389.3, 389.6 Уголовно-процессуального кодекса Российской Федерации, прошу:</w:t>
      </w:r>
    </w:p>
    <w:p w14:paraId="490B99D4" w14:textId="77777777" w:rsidR="00966526" w:rsidRDefault="00966526" w:rsidP="00966526">
      <w:pPr>
        <w:ind w:firstLine="708"/>
        <w:rPr>
          <w:rFonts w:ascii="Times New Roman" w:eastAsia="WenQuanYi Micro Hei" w:hAnsi="Times New Roman" w:cs="Times New Roman"/>
          <w:sz w:val="28"/>
          <w:szCs w:val="28"/>
        </w:rPr>
      </w:pPr>
    </w:p>
    <w:p w14:paraId="66DF1E12" w14:textId="1F34D650" w:rsidR="00966526" w:rsidRPr="00966526" w:rsidRDefault="00966526" w:rsidP="00966526">
      <w:pPr>
        <w:pStyle w:val="a8"/>
        <w:numPr>
          <w:ilvl w:val="0"/>
          <w:numId w:val="6"/>
        </w:numPr>
        <w:rPr>
          <w:rFonts w:ascii="Times New Roman" w:hAnsi="Times New Roman" w:cs="Times New Roman"/>
          <w:sz w:val="28"/>
          <w:szCs w:val="28"/>
        </w:rPr>
      </w:pPr>
      <w:r w:rsidRPr="00966526">
        <w:rPr>
          <w:rFonts w:ascii="Times New Roman" w:hAnsi="Times New Roman" w:cs="Times New Roman"/>
          <w:sz w:val="28"/>
          <w:szCs w:val="28"/>
        </w:rPr>
        <w:t xml:space="preserve">Постановление судьи </w:t>
      </w:r>
      <w:proofErr w:type="spellStart"/>
      <w:r w:rsidRPr="00966526">
        <w:rPr>
          <w:rFonts w:ascii="Times New Roman" w:hAnsi="Times New Roman" w:cs="Times New Roman"/>
          <w:sz w:val="28"/>
          <w:szCs w:val="28"/>
        </w:rPr>
        <w:t>судьи</w:t>
      </w:r>
      <w:proofErr w:type="spellEnd"/>
      <w:r w:rsidRPr="00966526">
        <w:rPr>
          <w:rFonts w:ascii="Times New Roman" w:hAnsi="Times New Roman" w:cs="Times New Roman"/>
          <w:sz w:val="28"/>
          <w:szCs w:val="28"/>
        </w:rPr>
        <w:t xml:space="preserve"> </w:t>
      </w:r>
      <w:proofErr w:type="spellStart"/>
      <w:r w:rsidRPr="00966526">
        <w:rPr>
          <w:rFonts w:ascii="Times New Roman" w:hAnsi="Times New Roman" w:cs="Times New Roman"/>
          <w:sz w:val="28"/>
          <w:szCs w:val="28"/>
        </w:rPr>
        <w:t>Чертановского</w:t>
      </w:r>
      <w:proofErr w:type="spellEnd"/>
      <w:r w:rsidRPr="00966526">
        <w:rPr>
          <w:rFonts w:ascii="Times New Roman" w:hAnsi="Times New Roman" w:cs="Times New Roman"/>
          <w:sz w:val="28"/>
          <w:szCs w:val="28"/>
        </w:rPr>
        <w:t xml:space="preserve"> районного суда города Москвы </w:t>
      </w:r>
      <w:r w:rsidR="00007B3E">
        <w:rPr>
          <w:rFonts w:ascii="Times New Roman" w:hAnsi="Times New Roman" w:cs="Times New Roman"/>
          <w:sz w:val="28"/>
          <w:szCs w:val="28"/>
        </w:rPr>
        <w:t>ФИО</w:t>
      </w:r>
      <w:r w:rsidRPr="00966526">
        <w:rPr>
          <w:rFonts w:ascii="Times New Roman" w:hAnsi="Times New Roman" w:cs="Times New Roman"/>
          <w:sz w:val="28"/>
          <w:szCs w:val="28"/>
        </w:rPr>
        <w:t xml:space="preserve"> от </w:t>
      </w:r>
      <w:r w:rsidR="00007B3E">
        <w:rPr>
          <w:rFonts w:ascii="Times New Roman" w:hAnsi="Times New Roman" w:cs="Times New Roman"/>
          <w:sz w:val="28"/>
          <w:szCs w:val="28"/>
        </w:rPr>
        <w:t>ДАТА</w:t>
      </w:r>
      <w:r w:rsidRPr="00966526">
        <w:rPr>
          <w:rFonts w:ascii="Times New Roman" w:hAnsi="Times New Roman" w:cs="Times New Roman"/>
          <w:sz w:val="28"/>
          <w:szCs w:val="28"/>
        </w:rPr>
        <w:t xml:space="preserve"> 20</w:t>
      </w:r>
      <w:r w:rsidR="00007B3E">
        <w:rPr>
          <w:rFonts w:ascii="Times New Roman" w:hAnsi="Times New Roman" w:cs="Times New Roman"/>
          <w:sz w:val="28"/>
          <w:szCs w:val="28"/>
        </w:rPr>
        <w:t>20</w:t>
      </w:r>
      <w:r w:rsidRPr="00966526">
        <w:rPr>
          <w:rFonts w:ascii="Times New Roman" w:hAnsi="Times New Roman" w:cs="Times New Roman"/>
          <w:sz w:val="28"/>
          <w:szCs w:val="28"/>
        </w:rPr>
        <w:t xml:space="preserve"> г. отменить.  </w:t>
      </w:r>
    </w:p>
    <w:p w14:paraId="7F1BBA48" w14:textId="217BBC69" w:rsidR="00966526" w:rsidRDefault="00966526" w:rsidP="00966526">
      <w:pPr>
        <w:pStyle w:val="a8"/>
        <w:numPr>
          <w:ilvl w:val="0"/>
          <w:numId w:val="6"/>
        </w:numPr>
        <w:rPr>
          <w:rFonts w:ascii="Times New Roman" w:hAnsi="Times New Roman" w:cs="Times New Roman"/>
          <w:sz w:val="28"/>
          <w:szCs w:val="28"/>
        </w:rPr>
      </w:pPr>
      <w:r>
        <w:rPr>
          <w:rFonts w:ascii="Times New Roman" w:hAnsi="Times New Roman" w:cs="Times New Roman"/>
          <w:sz w:val="28"/>
          <w:szCs w:val="28"/>
        </w:rPr>
        <w:t xml:space="preserve">Избрать меру пресечения в отношении </w:t>
      </w:r>
      <w:r w:rsidR="00007B3E">
        <w:rPr>
          <w:rFonts w:ascii="Times New Roman" w:hAnsi="Times New Roman" w:cs="Times New Roman"/>
          <w:sz w:val="28"/>
          <w:szCs w:val="28"/>
        </w:rPr>
        <w:t>ФИО</w:t>
      </w:r>
      <w:r>
        <w:rPr>
          <w:rFonts w:ascii="Times New Roman" w:hAnsi="Times New Roman" w:cs="Times New Roman"/>
          <w:sz w:val="28"/>
          <w:szCs w:val="28"/>
        </w:rPr>
        <w:t xml:space="preserve"> в виде домашнего ареста.</w:t>
      </w:r>
    </w:p>
    <w:p w14:paraId="2D857CE1" w14:textId="3A62C635" w:rsidR="00966526" w:rsidRPr="00966526" w:rsidRDefault="00966526" w:rsidP="00966526">
      <w:pPr>
        <w:pStyle w:val="a8"/>
        <w:numPr>
          <w:ilvl w:val="0"/>
          <w:numId w:val="6"/>
        </w:numPr>
        <w:rPr>
          <w:rFonts w:ascii="Times New Roman" w:hAnsi="Times New Roman" w:cs="Times New Roman"/>
          <w:sz w:val="28"/>
          <w:szCs w:val="28"/>
        </w:rPr>
      </w:pPr>
      <w:r w:rsidRPr="00966526">
        <w:rPr>
          <w:rFonts w:ascii="Times New Roman" w:hAnsi="Times New Roman" w:cs="Times New Roman"/>
          <w:sz w:val="28"/>
          <w:szCs w:val="28"/>
        </w:rPr>
        <w:t xml:space="preserve">Разрешить вопрос о присутствии </w:t>
      </w:r>
      <w:proofErr w:type="gramStart"/>
      <w:r w:rsidRPr="00966526">
        <w:rPr>
          <w:rFonts w:ascii="Times New Roman" w:hAnsi="Times New Roman" w:cs="Times New Roman"/>
          <w:sz w:val="28"/>
          <w:szCs w:val="28"/>
        </w:rPr>
        <w:t xml:space="preserve">подозреваемого </w:t>
      </w:r>
      <w:r w:rsidR="00007B3E">
        <w:rPr>
          <w:rFonts w:ascii="Times New Roman" w:hAnsi="Times New Roman" w:cs="Times New Roman"/>
          <w:sz w:val="28"/>
          <w:szCs w:val="28"/>
        </w:rPr>
        <w:t>ФИО</w:t>
      </w:r>
      <w:proofErr w:type="gramEnd"/>
      <w:r w:rsidR="00007B3E">
        <w:rPr>
          <w:rFonts w:ascii="Times New Roman" w:hAnsi="Times New Roman" w:cs="Times New Roman"/>
          <w:sz w:val="28"/>
          <w:szCs w:val="28"/>
        </w:rPr>
        <w:t xml:space="preserve"> </w:t>
      </w:r>
      <w:r w:rsidRPr="00966526">
        <w:rPr>
          <w:rFonts w:ascii="Times New Roman" w:hAnsi="Times New Roman" w:cs="Times New Roman"/>
          <w:sz w:val="28"/>
          <w:szCs w:val="28"/>
        </w:rPr>
        <w:t>содержащегося под стражей, в судебном заседании суда</w:t>
      </w:r>
    </w:p>
    <w:p w14:paraId="5D193F64" w14:textId="77777777" w:rsidR="00966526" w:rsidRPr="00966526" w:rsidRDefault="00966526" w:rsidP="00966526">
      <w:pPr>
        <w:ind w:firstLine="708"/>
        <w:rPr>
          <w:rFonts w:ascii="Times New Roman" w:eastAsia="WenQuanYi Micro Hei" w:hAnsi="Times New Roman" w:cs="Times New Roman"/>
          <w:sz w:val="28"/>
          <w:szCs w:val="28"/>
        </w:rPr>
      </w:pPr>
    </w:p>
    <w:p w14:paraId="2EE9A4A5" w14:textId="77777777" w:rsidR="0087179A" w:rsidRPr="00007B3E" w:rsidRDefault="0087179A" w:rsidP="00AD6DBF">
      <w:pPr>
        <w:rPr>
          <w:rFonts w:ascii="Times New Roman" w:hAnsi="Times New Roman" w:cs="Times New Roman"/>
          <w:sz w:val="28"/>
          <w:szCs w:val="28"/>
        </w:rPr>
      </w:pPr>
    </w:p>
    <w:p w14:paraId="545E0E61" w14:textId="27B97D3B" w:rsidR="0087179A" w:rsidRPr="00FC2DFB" w:rsidRDefault="00055D3A">
      <w:pPr>
        <w:pStyle w:val="a8"/>
        <w:rPr>
          <w:rFonts w:ascii="Times New Roman" w:hAnsi="Times New Roman" w:cs="Times New Roman"/>
          <w:sz w:val="28"/>
          <w:szCs w:val="28"/>
        </w:rPr>
      </w:pPr>
      <w:r>
        <w:rPr>
          <w:rFonts w:ascii="Times New Roman" w:hAnsi="Times New Roman" w:cs="Times New Roman"/>
          <w:sz w:val="28"/>
          <w:szCs w:val="28"/>
        </w:rPr>
        <w:t>«___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 20</w:t>
      </w:r>
      <w:r w:rsidR="00007B3E">
        <w:rPr>
          <w:rFonts w:ascii="Times New Roman" w:hAnsi="Times New Roman" w:cs="Times New Roman"/>
          <w:sz w:val="28"/>
          <w:szCs w:val="28"/>
        </w:rPr>
        <w:t>20</w:t>
      </w:r>
      <w:r w:rsidR="00E202B9" w:rsidRPr="00FC2DFB">
        <w:rPr>
          <w:rFonts w:ascii="Times New Roman" w:hAnsi="Times New Roman" w:cs="Times New Roman"/>
          <w:sz w:val="28"/>
          <w:szCs w:val="28"/>
        </w:rPr>
        <w:t xml:space="preserve"> г.         Адвокат Воробьев А.С./___________/</w:t>
      </w:r>
      <w:bookmarkEnd w:id="0"/>
    </w:p>
    <w:sectPr w:rsidR="0087179A" w:rsidRPr="00FC2DFB">
      <w:headerReference w:type="even" r:id="rId7"/>
      <w:headerReference w:type="default" r:id="rId8"/>
      <w:pgSz w:w="11906" w:h="16838"/>
      <w:pgMar w:top="1673" w:right="850" w:bottom="1134" w:left="1275" w:header="1134" w:footer="0" w:gutter="0"/>
      <w:cols w:space="720"/>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2D599" w14:textId="77777777" w:rsidR="00D01867" w:rsidRDefault="00D01867">
      <w:r>
        <w:separator/>
      </w:r>
    </w:p>
  </w:endnote>
  <w:endnote w:type="continuationSeparator" w:id="0">
    <w:p w14:paraId="1421F3A5" w14:textId="77777777" w:rsidR="00D01867" w:rsidRDefault="00D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nQuanYi Micro Hei">
    <w:altName w:val="MS Mincho"/>
    <w:panose1 w:val="020B0604020202020204"/>
    <w:charset w:val="00"/>
    <w:family w:val="roman"/>
    <w:pitch w:val="default"/>
  </w:font>
  <w:font w:name="Liberation Sans">
    <w:altName w:val="Arial"/>
    <w:panose1 w:val="020B0604020202020204"/>
    <w:charset w:val="00"/>
    <w:family w:val="roman"/>
    <w:notTrueType/>
    <w:pitch w:val="default"/>
  </w:font>
  <w:font w:name="Lohit Hindi">
    <w:altName w:val="MS Mincho"/>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C4132" w14:textId="77777777" w:rsidR="00D01867" w:rsidRDefault="00D01867">
      <w:r>
        <w:separator/>
      </w:r>
    </w:p>
  </w:footnote>
  <w:footnote w:type="continuationSeparator" w:id="0">
    <w:p w14:paraId="3FA4B4B2" w14:textId="77777777" w:rsidR="00D01867" w:rsidRDefault="00D0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2507" w14:textId="77777777" w:rsidR="00DC0A64" w:rsidRDefault="00DC0A64" w:rsidP="00C02958">
    <w:pPr>
      <w:pStyle w:val="a9"/>
      <w:framePr w:wrap="none"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B184EFD" w14:textId="77777777" w:rsidR="00DC0A64" w:rsidRDefault="00DC0A64" w:rsidP="00DC0A64">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2F11" w14:textId="77777777" w:rsidR="00DC0A64" w:rsidRDefault="00DC0A64" w:rsidP="00C02958">
    <w:pPr>
      <w:pStyle w:val="a9"/>
      <w:framePr w:wrap="none"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0459F">
      <w:rPr>
        <w:rStyle w:val="aa"/>
        <w:noProof/>
      </w:rPr>
      <w:t>1</w:t>
    </w:r>
    <w:r>
      <w:rPr>
        <w:rStyle w:val="aa"/>
      </w:rPr>
      <w:fldChar w:fldCharType="end"/>
    </w:r>
  </w:p>
  <w:p w14:paraId="4E4E69CE" w14:textId="77777777" w:rsidR="0087179A" w:rsidRDefault="00DC0A64" w:rsidP="00DC0A64">
    <w:pPr>
      <w:pStyle w:val="a9"/>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66A7"/>
    <w:multiLevelType w:val="hybridMultilevel"/>
    <w:tmpl w:val="009EFEE6"/>
    <w:lvl w:ilvl="0" w:tplc="DA42D9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E4029B"/>
    <w:multiLevelType w:val="multilevel"/>
    <w:tmpl w:val="490A7F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ED95121"/>
    <w:multiLevelType w:val="hybridMultilevel"/>
    <w:tmpl w:val="60F29354"/>
    <w:lvl w:ilvl="0" w:tplc="8FB468A0">
      <w:start w:val="1"/>
      <w:numFmt w:val="decimal"/>
      <w:lvlText w:val="%1."/>
      <w:lvlJc w:val="left"/>
      <w:pPr>
        <w:ind w:left="1348" w:hanging="360"/>
      </w:pPr>
      <w:rPr>
        <w:rFonts w:hint="default"/>
      </w:r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3" w15:restartNumberingAfterBreak="0">
    <w:nsid w:val="55DB76E6"/>
    <w:multiLevelType w:val="multilevel"/>
    <w:tmpl w:val="6DA60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433553"/>
    <w:multiLevelType w:val="hybridMultilevel"/>
    <w:tmpl w:val="3BC08010"/>
    <w:lvl w:ilvl="0" w:tplc="DCF09AB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74A07D89"/>
    <w:multiLevelType w:val="hybridMultilevel"/>
    <w:tmpl w:val="12D4D5FA"/>
    <w:lvl w:ilvl="0" w:tplc="B05E87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79A"/>
    <w:rsid w:val="00007B3E"/>
    <w:rsid w:val="00021A70"/>
    <w:rsid w:val="000325B8"/>
    <w:rsid w:val="00040FB2"/>
    <w:rsid w:val="00055D3A"/>
    <w:rsid w:val="00086FE4"/>
    <w:rsid w:val="001219D5"/>
    <w:rsid w:val="001E2674"/>
    <w:rsid w:val="001F4026"/>
    <w:rsid w:val="0020459F"/>
    <w:rsid w:val="00263E90"/>
    <w:rsid w:val="00270023"/>
    <w:rsid w:val="00272C11"/>
    <w:rsid w:val="002A5FD1"/>
    <w:rsid w:val="002F0C73"/>
    <w:rsid w:val="00402EFE"/>
    <w:rsid w:val="004154AA"/>
    <w:rsid w:val="00460250"/>
    <w:rsid w:val="004941F6"/>
    <w:rsid w:val="005019F2"/>
    <w:rsid w:val="005C3368"/>
    <w:rsid w:val="005D3F28"/>
    <w:rsid w:val="00602C1A"/>
    <w:rsid w:val="00640750"/>
    <w:rsid w:val="006D6996"/>
    <w:rsid w:val="006E5824"/>
    <w:rsid w:val="00723480"/>
    <w:rsid w:val="00752A4C"/>
    <w:rsid w:val="0087179A"/>
    <w:rsid w:val="0089145B"/>
    <w:rsid w:val="008D3EE5"/>
    <w:rsid w:val="00925375"/>
    <w:rsid w:val="00931677"/>
    <w:rsid w:val="009627A3"/>
    <w:rsid w:val="00966526"/>
    <w:rsid w:val="00A26ED0"/>
    <w:rsid w:val="00A46A4D"/>
    <w:rsid w:val="00A84FEA"/>
    <w:rsid w:val="00AD6DBF"/>
    <w:rsid w:val="00AF2B5C"/>
    <w:rsid w:val="00B0220C"/>
    <w:rsid w:val="00B51D9C"/>
    <w:rsid w:val="00B617E4"/>
    <w:rsid w:val="00B81A59"/>
    <w:rsid w:val="00B84C8A"/>
    <w:rsid w:val="00BF7AD0"/>
    <w:rsid w:val="00C81CD7"/>
    <w:rsid w:val="00CD242E"/>
    <w:rsid w:val="00CF4619"/>
    <w:rsid w:val="00D01867"/>
    <w:rsid w:val="00D84897"/>
    <w:rsid w:val="00DA3CBF"/>
    <w:rsid w:val="00DC0A64"/>
    <w:rsid w:val="00E202B9"/>
    <w:rsid w:val="00E36D28"/>
    <w:rsid w:val="00E57201"/>
    <w:rsid w:val="00EB348B"/>
    <w:rsid w:val="00EE6483"/>
    <w:rsid w:val="00EF2A9B"/>
    <w:rsid w:val="00F017E9"/>
    <w:rsid w:val="00F10EFD"/>
    <w:rsid w:val="00F45AE9"/>
    <w:rsid w:val="00F53D9C"/>
    <w:rsid w:val="00FC2DFB"/>
    <w:rsid w:val="00FD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A7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spacing w:after="160" w:line="252" w:lineRule="auto"/>
    </w:pPr>
    <w:rPr>
      <w:rFonts w:ascii="Calibri" w:eastAsia="WenQuanYi Micro Hei" w:hAnsi="Calibri" w:cs="Calibri"/>
      <w:color w:val="00000A"/>
      <w:sz w:val="22"/>
      <w:szCs w:val="22"/>
      <w:lang w:eastAsia="en-US"/>
    </w:rPr>
  </w:style>
  <w:style w:type="paragraph" w:customStyle="1" w:styleId="1">
    <w:name w:val="Заголовок1"/>
    <w:basedOn w:val="a3"/>
    <w:next w:val="a4"/>
    <w:pPr>
      <w:keepNext/>
      <w:spacing w:before="240" w:after="120"/>
    </w:pPr>
    <w:rPr>
      <w:rFonts w:ascii="Liberation Sans" w:hAnsi="Liberation Sans" w:cs="Lohit Hindi"/>
      <w:sz w:val="28"/>
      <w:szCs w:val="28"/>
    </w:rPr>
  </w:style>
  <w:style w:type="paragraph" w:styleId="a4">
    <w:name w:val="Body Text"/>
    <w:basedOn w:val="a3"/>
    <w:pPr>
      <w:spacing w:after="120"/>
    </w:pPr>
  </w:style>
  <w:style w:type="paragraph" w:styleId="a5">
    <w:name w:val="List"/>
    <w:basedOn w:val="a4"/>
    <w:rPr>
      <w:rFonts w:cs="Lohit Hindi"/>
    </w:rPr>
  </w:style>
  <w:style w:type="paragraph" w:styleId="a6">
    <w:name w:val="Title"/>
    <w:basedOn w:val="a3"/>
    <w:pPr>
      <w:suppressLineNumbers/>
      <w:spacing w:before="120" w:after="120"/>
    </w:pPr>
    <w:rPr>
      <w:rFonts w:cs="Lohit Hindi"/>
      <w:i/>
      <w:iCs/>
      <w:sz w:val="24"/>
      <w:szCs w:val="24"/>
    </w:rPr>
  </w:style>
  <w:style w:type="paragraph" w:styleId="a7">
    <w:name w:val="index heading"/>
    <w:basedOn w:val="a3"/>
    <w:pPr>
      <w:suppressLineNumbers/>
    </w:pPr>
    <w:rPr>
      <w:rFonts w:cs="Lohit Hindi"/>
    </w:rPr>
  </w:style>
  <w:style w:type="paragraph" w:styleId="a8">
    <w:name w:val="List Paragraph"/>
    <w:basedOn w:val="a3"/>
    <w:pPr>
      <w:ind w:left="720"/>
    </w:pPr>
  </w:style>
  <w:style w:type="paragraph" w:styleId="a9">
    <w:name w:val="header"/>
    <w:basedOn w:val="a3"/>
    <w:pPr>
      <w:suppressLineNumbers/>
      <w:tabs>
        <w:tab w:val="center" w:pos="4890"/>
        <w:tab w:val="right" w:pos="9781"/>
      </w:tabs>
    </w:pPr>
  </w:style>
  <w:style w:type="character" w:styleId="aa">
    <w:name w:val="page number"/>
    <w:basedOn w:val="a0"/>
    <w:uiPriority w:val="99"/>
    <w:semiHidden/>
    <w:unhideWhenUsed/>
    <w:rsid w:val="00DC0A64"/>
  </w:style>
  <w:style w:type="paragraph" w:styleId="ab">
    <w:name w:val="footer"/>
    <w:basedOn w:val="a"/>
    <w:link w:val="ac"/>
    <w:uiPriority w:val="99"/>
    <w:unhideWhenUsed/>
    <w:rsid w:val="00DC0A64"/>
    <w:pPr>
      <w:tabs>
        <w:tab w:val="center" w:pos="4677"/>
        <w:tab w:val="right" w:pos="9355"/>
      </w:tabs>
    </w:pPr>
  </w:style>
  <w:style w:type="character" w:customStyle="1" w:styleId="ac">
    <w:name w:val="Нижний колонтитул Знак"/>
    <w:basedOn w:val="a0"/>
    <w:link w:val="ab"/>
    <w:uiPriority w:val="99"/>
    <w:rsid w:val="00DC0A64"/>
  </w:style>
  <w:style w:type="paragraph" w:styleId="ad">
    <w:name w:val="Subtitle"/>
    <w:basedOn w:val="a"/>
    <w:next w:val="a"/>
    <w:link w:val="ae"/>
    <w:uiPriority w:val="11"/>
    <w:qFormat/>
    <w:rsid w:val="00FC2DFB"/>
    <w:pPr>
      <w:numPr>
        <w:ilvl w:val="1"/>
      </w:numPr>
    </w:pPr>
    <w:rPr>
      <w:rFonts w:asciiTheme="majorHAnsi" w:eastAsiaTheme="majorEastAsia" w:hAnsiTheme="majorHAnsi" w:cstheme="majorBidi"/>
      <w:i/>
      <w:iCs/>
      <w:color w:val="5B9BD5" w:themeColor="accent1"/>
      <w:spacing w:val="15"/>
    </w:rPr>
  </w:style>
  <w:style w:type="character" w:customStyle="1" w:styleId="ae">
    <w:name w:val="Подзаголовок Знак"/>
    <w:basedOn w:val="a0"/>
    <w:link w:val="ad"/>
    <w:uiPriority w:val="11"/>
    <w:rsid w:val="00FC2DFB"/>
    <w:rPr>
      <w:rFonts w:asciiTheme="majorHAnsi" w:eastAsiaTheme="majorEastAsia" w:hAnsiTheme="majorHAnsi" w:cstheme="majorBidi"/>
      <w:i/>
      <w:iCs/>
      <w:color w:val="5B9BD5" w:themeColor="accent1"/>
      <w:spacing w:val="15"/>
    </w:rPr>
  </w:style>
  <w:style w:type="paragraph" w:customStyle="1" w:styleId="ConsPlusNormal">
    <w:name w:val="ConsPlusNormal"/>
    <w:rsid w:val="00A84FEA"/>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7080">
      <w:bodyDiv w:val="1"/>
      <w:marLeft w:val="0"/>
      <w:marRight w:val="0"/>
      <w:marTop w:val="0"/>
      <w:marBottom w:val="0"/>
      <w:divBdr>
        <w:top w:val="none" w:sz="0" w:space="0" w:color="auto"/>
        <w:left w:val="none" w:sz="0" w:space="0" w:color="auto"/>
        <w:bottom w:val="none" w:sz="0" w:space="0" w:color="auto"/>
        <w:right w:val="none" w:sz="0" w:space="0" w:color="auto"/>
      </w:divBdr>
    </w:div>
    <w:div w:id="595402581">
      <w:bodyDiv w:val="1"/>
      <w:marLeft w:val="0"/>
      <w:marRight w:val="0"/>
      <w:marTop w:val="0"/>
      <w:marBottom w:val="0"/>
      <w:divBdr>
        <w:top w:val="none" w:sz="0" w:space="0" w:color="auto"/>
        <w:left w:val="none" w:sz="0" w:space="0" w:color="auto"/>
        <w:bottom w:val="none" w:sz="0" w:space="0" w:color="auto"/>
        <w:right w:val="none" w:sz="0" w:space="0" w:color="auto"/>
      </w:divBdr>
    </w:div>
    <w:div w:id="844245265">
      <w:bodyDiv w:val="1"/>
      <w:marLeft w:val="0"/>
      <w:marRight w:val="0"/>
      <w:marTop w:val="0"/>
      <w:marBottom w:val="0"/>
      <w:divBdr>
        <w:top w:val="none" w:sz="0" w:space="0" w:color="auto"/>
        <w:left w:val="none" w:sz="0" w:space="0" w:color="auto"/>
        <w:bottom w:val="none" w:sz="0" w:space="0" w:color="auto"/>
        <w:right w:val="none" w:sz="0" w:space="0" w:color="auto"/>
      </w:divBdr>
    </w:div>
    <w:div w:id="925043116">
      <w:bodyDiv w:val="1"/>
      <w:marLeft w:val="0"/>
      <w:marRight w:val="0"/>
      <w:marTop w:val="0"/>
      <w:marBottom w:val="0"/>
      <w:divBdr>
        <w:top w:val="none" w:sz="0" w:space="0" w:color="auto"/>
        <w:left w:val="none" w:sz="0" w:space="0" w:color="auto"/>
        <w:bottom w:val="none" w:sz="0" w:space="0" w:color="auto"/>
        <w:right w:val="none" w:sz="0" w:space="0" w:color="auto"/>
      </w:divBdr>
    </w:div>
    <w:div w:id="1221595124">
      <w:bodyDiv w:val="1"/>
      <w:marLeft w:val="0"/>
      <w:marRight w:val="0"/>
      <w:marTop w:val="0"/>
      <w:marBottom w:val="0"/>
      <w:divBdr>
        <w:top w:val="none" w:sz="0" w:space="0" w:color="auto"/>
        <w:left w:val="none" w:sz="0" w:space="0" w:color="auto"/>
        <w:bottom w:val="none" w:sz="0" w:space="0" w:color="auto"/>
        <w:right w:val="none" w:sz="0" w:space="0" w:color="auto"/>
      </w:divBdr>
    </w:div>
    <w:div w:id="2013675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no_future</dc:creator>
  <cp:lastModifiedBy>Microsoft Office User</cp:lastModifiedBy>
  <cp:revision>3</cp:revision>
  <cp:lastPrinted>2019-10-07T08:28:00Z</cp:lastPrinted>
  <dcterms:created xsi:type="dcterms:W3CDTF">2019-10-07T08:34:00Z</dcterms:created>
  <dcterms:modified xsi:type="dcterms:W3CDTF">2020-02-23T17:54:00Z</dcterms:modified>
</cp:coreProperties>
</file>